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AB9" w:rsidRDefault="00490EB4">
      <w:pPr>
        <w:pStyle w:val="a4"/>
        <w:jc w:val="right"/>
      </w:pPr>
      <w:hyperlink r:id="rId6" w:history="1">
        <w:r w:rsidR="002376B5">
          <w:rPr>
            <w:rStyle w:val="a3"/>
          </w:rPr>
          <w:t>ссылка на документ</w:t>
        </w:r>
      </w:hyperlink>
    </w:p>
    <w:p w:rsidR="00191AB9" w:rsidRDefault="002376B5">
      <w:pPr>
        <w:pStyle w:val="a4"/>
        <w:jc w:val="center"/>
        <w:rPr>
          <w:i/>
        </w:rPr>
      </w:pPr>
      <w:r>
        <w:rPr>
          <w:i/>
        </w:rPr>
        <w:t>(редакция № 3 на 13 декабря 2023 г.)</w:t>
      </w:r>
    </w:p>
    <w:p w:rsidR="00191AB9" w:rsidRDefault="002376B5">
      <w:pPr>
        <w:pStyle w:val="head"/>
      </w:pPr>
      <w:r>
        <w:rPr>
          <w:b/>
        </w:rPr>
        <w:t>МИНИСТЕРСТВО ЭКОНОМИЧЕСКОГО РАЗВИТИЯ ПРИДНЕСТРОВСКОЙ МОЛДАВСКОЙ РЕСПУБЛИКИ</w:t>
      </w:r>
    </w:p>
    <w:p w:rsidR="00191AB9" w:rsidRDefault="002376B5">
      <w:pPr>
        <w:pStyle w:val="head"/>
      </w:pPr>
      <w:r>
        <w:rPr>
          <w:b/>
        </w:rPr>
        <w:t>ПРИКАЗ</w:t>
      </w:r>
    </w:p>
    <w:p w:rsidR="00191AB9" w:rsidRDefault="002376B5">
      <w:pPr>
        <w:pStyle w:val="head"/>
      </w:pPr>
      <w:r>
        <w:rPr>
          <w:b/>
        </w:rPr>
        <w:t>от 21 ноября 2012 г.</w:t>
      </w:r>
      <w:r>
        <w:br/>
      </w:r>
      <w:r>
        <w:rPr>
          <w:b/>
        </w:rPr>
        <w:t>№ 334</w:t>
      </w:r>
    </w:p>
    <w:p w:rsidR="00191AB9" w:rsidRDefault="002376B5">
      <w:pPr>
        <w:pStyle w:val="head"/>
      </w:pPr>
      <w:r>
        <w:rPr>
          <w:b/>
        </w:rPr>
        <w:t>Об утверждении Правил газоснабжения в Приднестровской Молдавской Республике</w:t>
      </w:r>
    </w:p>
    <w:p w:rsidR="00191AB9" w:rsidRDefault="002376B5">
      <w:pPr>
        <w:pStyle w:val="head"/>
      </w:pPr>
      <w:r>
        <w:t>САЗ (01.07.2013) № 13-25</w:t>
      </w:r>
    </w:p>
    <w:p w:rsidR="00191AB9" w:rsidRDefault="002376B5">
      <w:pPr>
        <w:pStyle w:val="a4"/>
        <w:jc w:val="center"/>
      </w:pPr>
      <w:r>
        <w:rPr>
          <w:i/>
        </w:rPr>
        <w:t>Согласован:</w:t>
      </w:r>
      <w:r>
        <w:br/>
      </w:r>
      <w:r>
        <w:rPr>
          <w:rFonts w:ascii="Segoe UI" w:hAnsi="Segoe UI" w:cs="Segoe UI"/>
          <w:i/>
        </w:rPr>
        <w:t>Государственная служба цен и антимонопольной деятельности,</w:t>
      </w:r>
      <w:r>
        <w:br/>
      </w:r>
      <w:r>
        <w:rPr>
          <w:rFonts w:ascii="Segoe UI" w:hAnsi="Segoe UI" w:cs="Segoe UI"/>
          <w:i/>
        </w:rPr>
        <w:t>Служба государственного надзора,</w:t>
      </w:r>
      <w:r>
        <w:br/>
      </w:r>
      <w:r>
        <w:rPr>
          <w:rFonts w:ascii="Segoe UI" w:hAnsi="Segoe UI" w:cs="Segoe UI"/>
          <w:i/>
        </w:rPr>
        <w:t>Государственные администрации городов и районов</w:t>
      </w:r>
    </w:p>
    <w:p w:rsidR="00191AB9" w:rsidRDefault="002376B5">
      <w:pPr>
        <w:pStyle w:val="a4"/>
        <w:jc w:val="center"/>
      </w:pPr>
      <w:r>
        <w:rPr>
          <w:i/>
        </w:rPr>
        <w:t>Зарегистрирован Министерством юстиции</w:t>
      </w:r>
      <w:r>
        <w:br/>
      </w:r>
      <w:r>
        <w:rPr>
          <w:rFonts w:ascii="Segoe UI" w:hAnsi="Segoe UI" w:cs="Segoe UI"/>
          <w:i/>
        </w:rPr>
        <w:t>Приднестровской Молдавской Республики 28 июня 2013 г.</w:t>
      </w:r>
      <w:r>
        <w:br/>
      </w:r>
      <w:r>
        <w:rPr>
          <w:rFonts w:ascii="Segoe UI" w:hAnsi="Segoe UI" w:cs="Segoe UI"/>
          <w:i/>
        </w:rPr>
        <w:t>Регистрационный № 6488</w:t>
      </w:r>
    </w:p>
    <w:p w:rsidR="00191AB9" w:rsidRDefault="002376B5">
      <w:pPr>
        <w:ind w:firstLine="480"/>
        <w:jc w:val="both"/>
      </w:pPr>
      <w:r>
        <w:t xml:space="preserve">В соответствии с Гражданским кодексом Приднестровской Молдавской Республики, Жилищным кодексом Приднестровской Молдавской Республики, </w:t>
      </w:r>
      <w:hyperlink r:id="rId7" w:tooltip="(ВСТУПИЛ В СИЛУ 01.01.2007) О некоторых особенностях осуществления расчетов за природный газ" w:history="1">
        <w:r>
          <w:rPr>
            <w:rStyle w:val="a3"/>
          </w:rPr>
          <w:t>Законом Приднестровской Молдавской Республики от 22 января 2007 года № 163-З-IV "О некоторых особенностях осуществления расчетов за природный газ"</w:t>
        </w:r>
      </w:hyperlink>
      <w:r>
        <w:t xml:space="preserve"> (САЗ 07-5) с изменениями и дополнениями, внесенными </w:t>
      </w:r>
      <w:hyperlink r:id="rId8" w:tooltip="(ВСТУПИЛ В СИЛУ 15.04.2008) О внесении изменений и дополнений в Закон Приднестровской Молдавской Республики &quot;О некоторых особенностях осуществления расчетов за природный газ&quot;" w:history="1">
        <w:r>
          <w:rPr>
            <w:rStyle w:val="a3"/>
          </w:rPr>
          <w:t>законами Приднестровской Молдавской Республики от 15 апреля 2008 года № 446-ЗИД-IV</w:t>
        </w:r>
      </w:hyperlink>
      <w:r>
        <w:t xml:space="preserve"> (САЗ 08-15), </w:t>
      </w:r>
      <w:hyperlink r:id="rId9" w:tooltip="(ВСТУПИЛ В СИЛУ 16.03.2009) О внесении изменений в Закон Приднестровской Молдавской Республики &quot;О некоторых особенностях осуществления расчетов за природный газ&quot;" w:history="1">
        <w:r>
          <w:rPr>
            <w:rStyle w:val="a3"/>
          </w:rPr>
          <w:t>от 16 марта 2009 года № 678-ЗИ-IV</w:t>
        </w:r>
      </w:hyperlink>
      <w:r>
        <w:t xml:space="preserve"> (САЗ 09-12), </w:t>
      </w:r>
      <w:hyperlink r:id="rId10" w:tooltip="(ВСТУПИЛ В СИЛУ 24.07.2012) О внесении изменений в Закон Приднестровской Молдавской Республики &quot;О некоторых особенностях осуществления расчетов за природный газ&quot;" w:history="1">
        <w:r>
          <w:rPr>
            <w:rStyle w:val="a3"/>
          </w:rPr>
          <w:t>от 16 июля 2012 года № 137-ЗИ-V</w:t>
        </w:r>
      </w:hyperlink>
      <w:r>
        <w:t xml:space="preserve"> (САЗ 12-30), </w:t>
      </w:r>
      <w:hyperlink r:id="rId11" w:tooltip="(УТРАТИЛ СИЛУ 03.09.2013) Об утверждении Положения, структуры и предельной штатной численности Государственной службы энергетики и жилищно-коммунального хозяйства Приднестровской Молдавской Республики" w:history="1">
        <w:r>
          <w:rPr>
            <w:rStyle w:val="a3"/>
          </w:rPr>
          <w:t>Постановлением Правительства Приднестровской Молдавской Республики от 10 февраля 2012 года № 5 "Об утверждении Положения, структуры и предельной штатной численности Государственной службы энергетики и жилищно-коммунального хозяйства Приднестровской Молдавской Республики"</w:t>
        </w:r>
      </w:hyperlink>
      <w:r>
        <w:t xml:space="preserve"> (САЗ 12-8) с изменением и дополнениями, внесенными </w:t>
      </w:r>
      <w:hyperlink r:id="rId12" w:tooltip="(УТРАТИЛ СИЛУ 03.09.2013) О внесении изменения и дополнений в Постановление Правительства Приднестровской Молдавской Республики от 10 февраля 2012 года № 5 &quot;об утверждении Положения, структуры и предельной штатной численности Государственной Службы энергетики " w:history="1">
        <w:r>
          <w:rPr>
            <w:rStyle w:val="a3"/>
          </w:rPr>
          <w:t>Постановлением Правительства Приднестровской Молдавской Республики от 15 марта 2012 года № 18</w:t>
        </w:r>
      </w:hyperlink>
      <w:r>
        <w:t xml:space="preserve"> (САЗ 12-13), </w:t>
      </w:r>
      <w:hyperlink r:id="rId13" w:tooltip="(УТРАТИЛ СИЛУ 03.09.2013) О внесении изменений и дополнения в Постановление Правительства Приднестровской Молдавской Республики от 10 февраля 2012 года № 5 " w:history="1">
        <w:r>
          <w:rPr>
            <w:rStyle w:val="a3"/>
          </w:rPr>
          <w:t>от 28 февраля 2013 года № 33</w:t>
        </w:r>
      </w:hyperlink>
      <w:r>
        <w:t xml:space="preserve"> (САЗ 13-8), </w:t>
      </w:r>
      <w:hyperlink r:id="rId14" w:tooltip="(УТРАТИЛ СИЛУ 03.09.2013) О внесении дополнения в Постановление Правительства Приднестровской Молдавской Республики " w:history="1">
        <w:r>
          <w:rPr>
            <w:rStyle w:val="a3"/>
          </w:rPr>
          <w:t>от 12 марта 2013 года № 49</w:t>
        </w:r>
      </w:hyperlink>
      <w:r>
        <w:t> (САЗ 13-11), приказываю:</w:t>
      </w:r>
    </w:p>
    <w:p w:rsidR="00191AB9" w:rsidRDefault="002376B5">
      <w:pPr>
        <w:ind w:firstLine="480"/>
        <w:jc w:val="both"/>
      </w:pPr>
      <w:r>
        <w:rPr>
          <w:b/>
        </w:rPr>
        <w:t>1.</w:t>
      </w:r>
      <w:r>
        <w:t xml:space="preserve"> Утвердить Правила газоснабжения в Приднестровской Молдавской Республики согласно Приложению к настоящему Приказу.</w:t>
      </w:r>
    </w:p>
    <w:p w:rsidR="00191AB9" w:rsidRDefault="002376B5">
      <w:pPr>
        <w:ind w:firstLine="480"/>
        <w:jc w:val="both"/>
      </w:pPr>
      <w:r>
        <w:rPr>
          <w:b/>
        </w:rPr>
        <w:t>2.</w:t>
      </w:r>
      <w:r>
        <w:t xml:space="preserve"> Направить настоящий Приказ на государственную регистрацию в Министерство юстиции Приднестровской Молдавской Республики.</w:t>
      </w:r>
    </w:p>
    <w:p w:rsidR="00191AB9" w:rsidRDefault="002376B5">
      <w:pPr>
        <w:ind w:firstLine="480"/>
        <w:jc w:val="both"/>
      </w:pPr>
      <w:r>
        <w:rPr>
          <w:b/>
        </w:rPr>
        <w:t>3.</w:t>
      </w:r>
      <w:r>
        <w:t xml:space="preserve"> Настоящий Приказ вступает в силу со дня отмены </w:t>
      </w:r>
      <w:hyperlink r:id="rId15" w:tooltip="(УТРАТИЛ СИЛУ 15.10.2013) Об утверждении &quot;Правил поставки и пользования газом потребителями Приднестровской Молдавской Республики&quot;" w:history="1">
        <w:r>
          <w:rPr>
            <w:rStyle w:val="a3"/>
          </w:rPr>
          <w:t>Постановления Правительства от 15 августа 1997 года № 131 "Об утверждении "Правил поставки и пользования газом потребителями Приднестровской Молдавской Республики"</w:t>
        </w:r>
      </w:hyperlink>
      <w:r>
        <w:t xml:space="preserve"> (САМП 97-8) и </w:t>
      </w:r>
      <w:hyperlink r:id="rId16" w:tooltip="(УТРАТИЛ СИЛУ 15.10.2013) Об утверждении &quot;Правил пользования газом населением и коммунально-бытовыми потребителями Приднестровской Молдавской Республики&quot;" w:history="1">
        <w:r>
          <w:rPr>
            <w:rStyle w:val="a3"/>
          </w:rPr>
          <w:t xml:space="preserve">Постановления </w:t>
        </w:r>
        <w:bookmarkStart w:id="0" w:name="_GoBack"/>
        <w:bookmarkEnd w:id="0"/>
        <w:r>
          <w:rPr>
            <w:rStyle w:val="a3"/>
          </w:rPr>
          <w:lastRenderedPageBreak/>
          <w:t>Правительства от 15 августа 1997 года № 132 "Об утверждении "Правил пользования газом населением и коммунально-бытовыми потребителями Приднестровской Молдавской Республики"</w:t>
        </w:r>
      </w:hyperlink>
      <w:r>
        <w:t xml:space="preserve"> (САМП 97-6) с изменением и дополнением, внесенным </w:t>
      </w:r>
      <w:hyperlink r:id="rId17" w:tooltip="(УТРАТИЛ СИЛУ 15.10.2013) О внесении дополнения в Постановление Правительства Приднестровской Молдавской Республики № 132 от 15.08.97 г. &quot;Об утверждении правил пользования газом населением и коммунально-бытовыми потребителями Приднестровской Молдавской Республ" w:history="1">
        <w:r>
          <w:rPr>
            <w:rStyle w:val="a3"/>
          </w:rPr>
          <w:t>Постановления Правительства Приднестровской Молдавской Республики от 22 октября 1999 года № 369</w:t>
        </w:r>
      </w:hyperlink>
      <w:r>
        <w:t xml:space="preserve"> (ОВ 99-10), </w:t>
      </w:r>
      <w:hyperlink r:id="rId18" w:tooltip="(ВСТУПИЛ В СИЛУ 06.08.2007) Об упорядочении ряда правовых актов Президента Приднестровской Молдавской Республики" w:history="1">
        <w:r>
          <w:rPr>
            <w:rStyle w:val="a3"/>
          </w:rPr>
          <w:t>Указом Президента Приднестровской Молдавской Республики от 10 июля 2007 года № 464</w:t>
        </w:r>
      </w:hyperlink>
      <w:r>
        <w:t> (САЗ 07-29).</w:t>
      </w:r>
    </w:p>
    <w:p w:rsidR="00191AB9" w:rsidRDefault="002376B5">
      <w:pPr>
        <w:pStyle w:val="a4"/>
      </w:pPr>
      <w:r>
        <w:rPr>
          <w:b/>
        </w:rPr>
        <w:t>И. о. начальника И. Браун</w:t>
      </w:r>
    </w:p>
    <w:p w:rsidR="00191AB9" w:rsidRDefault="002376B5">
      <w:pPr>
        <w:pStyle w:val="a4"/>
      </w:pPr>
      <w:r>
        <w:t>г. Тирасполь</w:t>
      </w:r>
      <w:r>
        <w:br/>
        <w:t>21 ноября 2012 г.</w:t>
      </w:r>
      <w:r>
        <w:br/>
        <w:t>№ 334</w:t>
      </w:r>
    </w:p>
    <w:p w:rsidR="00191AB9" w:rsidRDefault="002376B5">
      <w:pPr>
        <w:pStyle w:val="a4"/>
        <w:jc w:val="right"/>
      </w:pPr>
      <w:r>
        <w:t>Приложение к Приказу</w:t>
      </w:r>
      <w:r>
        <w:br/>
        <w:t>Государственной службы энергетики</w:t>
      </w:r>
      <w:r>
        <w:br/>
        <w:t>и жилищно-коммунального хозяйства</w:t>
      </w:r>
      <w:r>
        <w:br/>
        <w:t>Приднестровской Молдавской Республики</w:t>
      </w:r>
      <w:r>
        <w:br/>
        <w:t>от 21 ноября 2012 года № 334</w:t>
      </w:r>
    </w:p>
    <w:p w:rsidR="00191AB9" w:rsidRDefault="002376B5">
      <w:pPr>
        <w:pStyle w:val="1"/>
        <w:ind w:firstLine="480"/>
        <w:jc w:val="center"/>
      </w:pPr>
      <w:r>
        <w:t>Правила</w:t>
      </w:r>
      <w:r>
        <w:br/>
        <w:t>газоснабжения в Приднестровской Молдавской Республике</w:t>
      </w:r>
    </w:p>
    <w:p w:rsidR="00191AB9" w:rsidRDefault="002376B5">
      <w:pPr>
        <w:pStyle w:val="2"/>
        <w:ind w:firstLine="480"/>
        <w:jc w:val="center"/>
      </w:pPr>
      <w:r>
        <w:t>1. Общие положения</w:t>
      </w:r>
    </w:p>
    <w:p w:rsidR="00191AB9" w:rsidRDefault="002376B5">
      <w:pPr>
        <w:ind w:firstLine="480"/>
        <w:jc w:val="both"/>
      </w:pPr>
      <w:r>
        <w:t>1. Настоящие Правила разработаны в целях рационального и эффективного использования природного газа и регулируют отношения, возникающие в связи с поставкой и распределением природного газа, оказанием услуг по газоснабжению, определяют требования к порядку заключения и условиям договоров газоснабжения, эксплуатации газового оборудования, пользования природным газом, организации учета количества используемого природного газа, регламентируют взаимоотношения между газоснабжающими организациями и потребителями природного газа.</w:t>
      </w:r>
    </w:p>
    <w:p w:rsidR="00191AB9" w:rsidRDefault="002376B5">
      <w:pPr>
        <w:ind w:firstLine="480"/>
        <w:jc w:val="both"/>
      </w:pPr>
      <w:r>
        <w:t>2. Правила действуют на территории Приднестровской Молдавской Республики и обязательны для исполнения всеми юридическими и физическими лицами, поставляющими, распределяющими, приобретающими, использующими природный газ в качестве топлива или сырья, юридическими и физическими лицами, использующими природный газ в качестве топлива, должностными лицами, ответственными за безопасную эксплуатацию газового хозяйства, юридическими лицами, независимо от их ведомственной подчиненности и форм собственности, осуществляющих поставку, транспортировку, распределение, использование природного газа, проектирование систем газоснабжения, установку газоиспользующего оборудования, выполнение пуско-наладочных работ на нем, выполнение монтажно-ремонтных работ.</w:t>
      </w:r>
    </w:p>
    <w:p w:rsidR="00191AB9" w:rsidRDefault="002376B5">
      <w:pPr>
        <w:ind w:firstLine="480"/>
        <w:jc w:val="both"/>
      </w:pPr>
      <w:r>
        <w:t>3. В настоящих Правилах приняты следующие термины и определения:</w:t>
      </w:r>
    </w:p>
    <w:p w:rsidR="00191AB9" w:rsidRDefault="002376B5">
      <w:pPr>
        <w:ind w:firstLine="480"/>
        <w:jc w:val="both"/>
      </w:pPr>
      <w:r>
        <w:lastRenderedPageBreak/>
        <w:t>а) природный газ (далее по тексту - газ) товар, добываемый из газовых месторождений газодобывающими организациями и поставляемый по газовым сетям с целью его реализации (продажи) и приобретения;</w:t>
      </w:r>
    </w:p>
    <w:p w:rsidR="00191AB9" w:rsidRDefault="002376B5">
      <w:pPr>
        <w:ind w:firstLine="480"/>
        <w:jc w:val="both"/>
      </w:pPr>
      <w:r>
        <w:t>б) газоснабжающая организация - специализированная организация, деятельность которой связана с поставкой и транспортировкой газа по магистральным газопроводам, эксплуатацией газовых сетей, оказанием услуг по газоснабжению;</w:t>
      </w:r>
    </w:p>
    <w:p w:rsidR="00191AB9" w:rsidRDefault="002376B5">
      <w:pPr>
        <w:ind w:firstLine="480"/>
        <w:jc w:val="both"/>
      </w:pPr>
      <w:r>
        <w:t>в) потребители - юридические или физические лица, приобретающие газ и использующие его в качестве топлива или сырья.</w:t>
      </w:r>
    </w:p>
    <w:p w:rsidR="00191AB9" w:rsidRDefault="002376B5">
      <w:pPr>
        <w:ind w:firstLine="480"/>
        <w:jc w:val="both"/>
      </w:pPr>
      <w:r>
        <w:t>Потребители подразделяются на следующие категории:</w:t>
      </w:r>
    </w:p>
    <w:p w:rsidR="00191AB9" w:rsidRDefault="002376B5">
      <w:pPr>
        <w:ind w:firstLine="480"/>
        <w:jc w:val="both"/>
      </w:pPr>
      <w:r>
        <w:t>1) бытовые потребители (абоненты) - физические лица, приобретающие газ для удовлетворения личных, семейных, домашних и иных нужд, не связанных с осуществлением предпринимательской деятельности или юридические лица (управляющая организация, товарищество собственников жилья, жилищно-строительный, жилищный или иной специализированный кооператив), приобретающие газ в качестве коммунального ресурса для предоставления гражданам коммунальной услуги по газоснабжению;</w:t>
      </w:r>
    </w:p>
    <w:p w:rsidR="00191AB9" w:rsidRDefault="002376B5">
      <w:pPr>
        <w:ind w:firstLine="480"/>
        <w:jc w:val="both"/>
      </w:pPr>
      <w:r>
        <w:t>в) коммунально-бытовые потребители - юридические лица, физические лица, в статусе индивидуальных предпринимателей, а также физические лица, владеющие нежилым зданием (частью здания, нежилыми помещениями в жилых домах), приобретающие газ для эксплуатации бытовых газовых приборов (приготовление пищи, подогрев воды для отопления и горячего водоснабжения) в целях выполнения работ и оказания услуг населению;</w:t>
      </w:r>
    </w:p>
    <w:p w:rsidR="00191AB9" w:rsidRDefault="002376B5">
      <w:pPr>
        <w:ind w:firstLine="480"/>
        <w:jc w:val="both"/>
      </w:pPr>
      <w:r>
        <w:t>3) промышленные потребители - юридические лица, приобретающие газ для использования его в качестве топлива для производства продукции;</w:t>
      </w:r>
    </w:p>
    <w:p w:rsidR="00191AB9" w:rsidRDefault="002376B5">
      <w:pPr>
        <w:ind w:firstLine="480"/>
        <w:jc w:val="both"/>
      </w:pPr>
      <w:r>
        <w:t>г) прибор учета газа (счетчик газа) - техническое средство, предназначенное для измерения, регистрации и отображения (индикации) объема газа при рабочих условиях, проходящего в трубопроводе через сечение, перпендикулярное направлению потока, обеспечивающее коммерческий учет количества газа, контроль и регистрацию его параметров.</w:t>
      </w:r>
    </w:p>
    <w:p w:rsidR="00191AB9" w:rsidRDefault="002376B5">
      <w:pPr>
        <w:ind w:firstLine="480"/>
        <w:jc w:val="both"/>
      </w:pPr>
      <w:r>
        <w:t>г-1) прибор учета газа (счетчик газа) с механической коррекцией по температуре (термокомпенсацией) - прибор учета газа (счётчик газа), в показания которого автоматически вносятся поправки на изменение влияющей физической величины (температуры газа) посредством механического устройства.</w:t>
      </w:r>
    </w:p>
    <w:p w:rsidR="00191AB9" w:rsidRDefault="002376B5">
      <w:pPr>
        <w:ind w:firstLine="480"/>
        <w:jc w:val="both"/>
      </w:pPr>
      <w:r>
        <w:t>г-2) прибор учета газа (счетчик газа) с электронной коррекцией по температуре (термокоррекцией) - прибор учета газа (счетчик газа), в показания которого автоматически вносятся поправки на изменение влияющей физической величины (температуры газа) посредством электронного устройства.</w:t>
      </w:r>
    </w:p>
    <w:p w:rsidR="00191AB9" w:rsidRDefault="002376B5">
      <w:pPr>
        <w:ind w:firstLine="480"/>
        <w:jc w:val="both"/>
      </w:pPr>
      <w:r>
        <w:t>г-3) автоматический вычислительный комплекс - совокупность технических средств (приборов) и программного обеспечения, предназначенных для приведения показателей (значений) рабочего объема газа к стандартным условиям с учетом фактических физико-химических показателей газа, а также хранения, отображение информации, времени работы приборов, иных необходимых для учета газа параметрах.</w:t>
      </w:r>
    </w:p>
    <w:p w:rsidR="00191AB9" w:rsidRDefault="002376B5">
      <w:pPr>
        <w:ind w:firstLine="480"/>
        <w:jc w:val="both"/>
      </w:pPr>
      <w:r>
        <w:t>д) расход газа - физическая величина, равная пределу отношения приращения объема газа, проходящего в трубопроводе через сечение, перпендикулярное направлению скорости потока, к интервалу времени, за который это приращение произошло, при неограниченном уменьшении интервала времени.</w:t>
      </w:r>
    </w:p>
    <w:p w:rsidR="00191AB9" w:rsidRDefault="002376B5">
      <w:pPr>
        <w:ind w:firstLine="480"/>
        <w:jc w:val="both"/>
      </w:pPr>
      <w:r>
        <w:t>д-1) расход газа, приведённый к стандартным условиям, - расход газа, значения которого приведены к стандартным условиям (Ратм=760 мм.рт.ст., Т=20</w:t>
      </w:r>
      <w:r>
        <w:rPr>
          <w:vertAlign w:val="superscript"/>
        </w:rPr>
        <w:t>0</w:t>
      </w:r>
      <w:r>
        <w:t>С, влажность равна 0 (нулю)%).</w:t>
      </w:r>
    </w:p>
    <w:p w:rsidR="00191AB9" w:rsidRDefault="002376B5">
      <w:pPr>
        <w:ind w:firstLine="480"/>
        <w:jc w:val="both"/>
      </w:pPr>
      <w:r>
        <w:lastRenderedPageBreak/>
        <w:t>е) узел учета газа - совокупность средств измерений и обработки результатов измерений, измерительных трубопроводов, вспомогательных и дополнительных устройств, которые предназначены для измерения, регистрации результатов измерений и расчетов объема газа, приведенного к стандартным условиям.</w:t>
      </w:r>
    </w:p>
    <w:p w:rsidR="00191AB9" w:rsidRDefault="002376B5">
      <w:pPr>
        <w:ind w:firstLine="480"/>
        <w:jc w:val="both"/>
      </w:pPr>
      <w:r>
        <w:t>ж) коммерческий узел учета газа - узел учета расхода газа, признанный в установленном порядке пригодным для коммерческих расчетов и определенный сторонами в договоре;</w:t>
      </w:r>
    </w:p>
    <w:p w:rsidR="00191AB9" w:rsidRDefault="002376B5">
      <w:pPr>
        <w:ind w:firstLine="480"/>
        <w:jc w:val="both"/>
      </w:pPr>
      <w:r>
        <w:t>з) расчетный период - согласованный сторонами договора период, за который должен быть определен объем поставленного газа, произведены взаиморасчеты между газоснабжающей организацией и потребителем за поставленный газ;</w:t>
      </w:r>
    </w:p>
    <w:p w:rsidR="00191AB9" w:rsidRDefault="002376B5">
      <w:pPr>
        <w:ind w:firstLine="480"/>
        <w:jc w:val="both"/>
      </w:pPr>
      <w:r>
        <w:t>и) договор на поставку и транспортировку газа - соглашение сторон, по которому газоснабжающая организация обязуется подать газ и оказать услуги по транспортировке, распределению, определяющее объемы, условия, сроки и качество поставляемого газа, а также порядок взаиморасчетов;</w:t>
      </w:r>
    </w:p>
    <w:p w:rsidR="00191AB9" w:rsidRDefault="002376B5">
      <w:pPr>
        <w:ind w:firstLine="480"/>
        <w:jc w:val="both"/>
      </w:pPr>
      <w:r>
        <w:t>к) броня газопотребления - минимальный суточный объем потребления газа, необходимый для безаварийной работы технического оборудования потребителя, при условии максимального использования резервных видов топлива, который определяется совместно с потребителем в каждом конкретном случае;</w:t>
      </w:r>
    </w:p>
    <w:p w:rsidR="00191AB9" w:rsidRDefault="002376B5">
      <w:pPr>
        <w:ind w:firstLine="480"/>
        <w:jc w:val="both"/>
      </w:pPr>
      <w:r>
        <w:t>л) среднесуточная норма поставки газа - объем поставки газа, определяемый путем деления месячного объема поставки на количество дней соответствующего месяца;</w:t>
      </w:r>
    </w:p>
    <w:p w:rsidR="00191AB9" w:rsidRDefault="002376B5">
      <w:pPr>
        <w:ind w:firstLine="480"/>
        <w:jc w:val="both"/>
      </w:pPr>
      <w:r>
        <w:t>м) рациональное использование топливно-энергетических ресурсов - достижение максимальной эффективности использования топливно-энергетических ресурсов при существующем уровне развития техники и технологии с одновременным снижением техногенного влияния на окружающую природную среду;</w:t>
      </w:r>
    </w:p>
    <w:p w:rsidR="00191AB9" w:rsidRDefault="002376B5">
      <w:pPr>
        <w:ind w:firstLine="480"/>
        <w:jc w:val="both"/>
      </w:pPr>
      <w:r>
        <w:t>н) нормативные затраты топлива и энергии - регламентированная величина затрат топлива и энергии для данного производства, процесса, продукции, работ, услуг;</w:t>
      </w:r>
    </w:p>
    <w:p w:rsidR="00191AB9" w:rsidRDefault="002376B5">
      <w:pPr>
        <w:ind w:firstLine="480"/>
        <w:jc w:val="both"/>
      </w:pPr>
      <w:r>
        <w:t>о) вторичные энергетические ресурсы - энергетический потенциал продукции, отходов, побочных и промежуточных продуктов, которые создаются в технологических агрегатах (установках, процессах) и не используются в самом агрегате, но могут быть частично либо полностью использованы для энергоснабжения других агрегатов (процессов);</w:t>
      </w:r>
    </w:p>
    <w:p w:rsidR="00191AB9" w:rsidRDefault="002376B5">
      <w:pPr>
        <w:ind w:firstLine="480"/>
        <w:jc w:val="both"/>
      </w:pPr>
      <w:r>
        <w:t>п) телеметрическая система - совокупность устройств и технических средств, обеспечивающих преобразование, формирование телеметрических сигналов, передачу их по каналу связи, приём передаваемых сообщений с целью контроля на расстоянии различных объектов и предоставления поставщику и потребителю.</w:t>
      </w:r>
    </w:p>
    <w:p w:rsidR="00191AB9" w:rsidRDefault="002376B5">
      <w:pPr>
        <w:ind w:firstLine="480"/>
        <w:jc w:val="both"/>
      </w:pPr>
      <w:r>
        <w:t>р) режим газопотребления - порядок потребления газа, установленный газоснабжающей организацией в соответствии с договором на поставку и транспортировку газа;</w:t>
      </w:r>
    </w:p>
    <w:p w:rsidR="00191AB9" w:rsidRDefault="002376B5">
      <w:pPr>
        <w:ind w:firstLine="480"/>
        <w:jc w:val="both"/>
      </w:pPr>
      <w:r>
        <w:t>с) газоиспользующие установки - котлы, производственные печи, бытовые приборы и аппараты, и другие установки, использующие газ в качестве топлива;</w:t>
      </w:r>
    </w:p>
    <w:p w:rsidR="00191AB9" w:rsidRDefault="002376B5">
      <w:pPr>
        <w:ind w:firstLine="480"/>
        <w:jc w:val="both"/>
      </w:pPr>
      <w:r>
        <w:t>т) газовое оборудование - технические изделия полной заводской готовности (приборы, аппараты газогорелочные устройства, тепловые агрегаты), использующие газ в качестве топлива для пищеприготовления, децентрализованного отопления и горячего водоснабжения, а также лабораторные горелки, горелки инфракрасного излучения, передвижные газогорелочные устройства и агрегаты;</w:t>
      </w:r>
    </w:p>
    <w:p w:rsidR="00191AB9" w:rsidRDefault="002376B5">
      <w:pPr>
        <w:ind w:firstLine="480"/>
        <w:jc w:val="both"/>
      </w:pPr>
      <w:r>
        <w:t>у) техническое обслуживание - комплекс работ по поддержанию работоспособности или исправности газопроводов, газовых приборов и газового оборудования при использовании по назначению;</w:t>
      </w:r>
    </w:p>
    <w:p w:rsidR="00191AB9" w:rsidRDefault="002376B5">
      <w:pPr>
        <w:ind w:firstLine="480"/>
        <w:jc w:val="both"/>
      </w:pPr>
      <w:r>
        <w:t>ф) ремонт - комплекс операций с разборкой, восстановлением или заменой деталей или узлов, после выполнения, которых гарантируется исправность и безаварийность газопроводов, газового оборудования и приборов на последующий срок эксплуатации;</w:t>
      </w:r>
    </w:p>
    <w:p w:rsidR="00191AB9" w:rsidRDefault="002376B5">
      <w:pPr>
        <w:ind w:firstLine="480"/>
        <w:jc w:val="both"/>
      </w:pPr>
      <w:r>
        <w:lastRenderedPageBreak/>
        <w:t>х) обменный фонд приборов учета газа - совокупность приборов учета газа, находящихся в собственности газоснабжающей организации, предназначенных для замены приборов учета газа у бытовых потребителей (абонентов) при снятии на техническое обслуживание, очередную поверку, калибровку, ремонт (средний, капитальный), для проведения внеочередной государственной поверки, замены вышедших из строя приборов учета газа, для замены при проведении модернизации учета газа и на другие цели, связанные с поддержанием или улучшением качества учета газа у бытовых потребителей (абонентов). Порядок ввода приборов учета в обменный фонд, а также вывода из него, регламентируется нормативным актом исполнительного органа государственной власти, уполномоченного Правительством Приднестровской Молдавской Республики.</w:t>
      </w:r>
    </w:p>
    <w:p w:rsidR="00191AB9" w:rsidRDefault="002376B5">
      <w:pPr>
        <w:ind w:firstLine="480"/>
        <w:jc w:val="both"/>
      </w:pPr>
      <w:r>
        <w:t>4. Руководители, специалисты и рабочие предприятий, объединений и организаций - потребителей газа, руководители и должностные лица, ответственные за безопасную эксплуатацию газового хозяйства жилищно-эксплуатационных организаций, жилищных кооперативов и коммунально-бытовых предприятий, а также проектных, монтажных, наладочных, газоснабжающих организаций, функциональные обязанности которых связаны с транспортировкой, распределением и потреблением газа должны перед допуском к работе пройти обучение и сдать экзамены на знание настоящих Правил, правил безопасности в газовом хозяйстве, правил технической эксплуатации в газовом хозяйстве и требований безопасности труда в газовом хозяйстве, строительных норм и правил в сфере газоснабжения и других нормативных документов в объеме выполняемой ими работы.</w:t>
      </w:r>
    </w:p>
    <w:p w:rsidR="00191AB9" w:rsidRDefault="002376B5">
      <w:pPr>
        <w:ind w:firstLine="480"/>
        <w:jc w:val="both"/>
      </w:pPr>
      <w:r>
        <w:t>Первичная и периодическая проверка знаний, а также подготовка и обучение проводятся в уполномоченном государственном надзорном органе Приднестровской Молдавской Республики или в соответствии с нормативными правовыми актами Приднестровской Молдавской Республики, регулирующими вопросы охраны и безопасности труда.</w:t>
      </w:r>
    </w:p>
    <w:p w:rsidR="00191AB9" w:rsidRDefault="002376B5">
      <w:pPr>
        <w:ind w:firstLine="480"/>
        <w:jc w:val="both"/>
      </w:pPr>
      <w:r>
        <w:t>Допускается подготовка вышеуказанных работников в других учебных заведениях, имеющих разрешение уполномоченного государственного надзорного органа Приднестровской Молдавской Республики.</w:t>
      </w:r>
    </w:p>
    <w:p w:rsidR="00191AB9" w:rsidRDefault="002376B5">
      <w:pPr>
        <w:ind w:firstLine="480"/>
        <w:jc w:val="both"/>
      </w:pPr>
      <w:r>
        <w:t>Первичное обучение, аттестация и периодическая проверка знаний проводятся в специализированных учебных центрах, имеющих право на ведение образовательной деятельности в данной сфере.</w:t>
      </w:r>
    </w:p>
    <w:p w:rsidR="00191AB9" w:rsidRDefault="002376B5">
      <w:pPr>
        <w:ind w:firstLine="480"/>
        <w:jc w:val="both"/>
      </w:pPr>
      <w:r>
        <w:t>5. Контроль и надзор за рациональным и эффективным использованием газа на территории Приднестровской Молдавской Республики, за работой газоснабжающих и иных организаций, обслуживающих бытовые газовые приборы потребителей, осуществляет исполнительный орган государственной власти Приднестровской Молдавской Республики, уполномоченный Правительством Приднестровской Молдавской Республики.</w:t>
      </w:r>
    </w:p>
    <w:p w:rsidR="00191AB9" w:rsidRDefault="002376B5">
      <w:pPr>
        <w:ind w:firstLine="480"/>
        <w:jc w:val="both"/>
      </w:pPr>
      <w:r>
        <w:t>6. Осуществление государственного надзора за использованием газа в Приднестровской Молдавской Республики и признание действующего оборудования как годного, не освобождает потребителей (за исключением бытовых потребителей) от обязанностей по повышению эффективности использования газа на основе высокого уровня автоматизации технологических процессов потребления и повышения точности измерения количества газа, от внедрения усовершенствованного газоизмерительного и газоиспользующего оборудования, использования вторичных энергоресурсов, соблюдения норм и правил пользования газом, дисциплины газопотребления.</w:t>
      </w:r>
    </w:p>
    <w:p w:rsidR="00191AB9" w:rsidRDefault="002376B5">
      <w:pPr>
        <w:pStyle w:val="2"/>
        <w:ind w:firstLine="480"/>
        <w:jc w:val="center"/>
      </w:pPr>
      <w:r>
        <w:t>2. Порядок и условия заключения договора на поставку и транспортировку газа</w:t>
      </w:r>
    </w:p>
    <w:p w:rsidR="00191AB9" w:rsidRDefault="002376B5">
      <w:pPr>
        <w:ind w:firstLine="480"/>
        <w:jc w:val="both"/>
      </w:pPr>
      <w:r>
        <w:lastRenderedPageBreak/>
        <w:t>7. Газоснабжающая организация не вправе отказать потребителю в заключении договора на поставку и транспортировку газа, кроме случаев, оговоренных действующими нормативными правовыми актами Приднестровской Молдавской Республики и настоящими Правилами.</w:t>
      </w:r>
    </w:p>
    <w:p w:rsidR="00191AB9" w:rsidRDefault="002376B5">
      <w:pPr>
        <w:ind w:firstLine="480"/>
        <w:jc w:val="both"/>
      </w:pPr>
      <w:r>
        <w:t>8. Договор на поставку и транспортировку газа (далее по тексту - договор) заключается в порядке, установленном настоящими Правилами в соответствии с типовыми формами, утвержденными в установленном порядке.</w:t>
      </w:r>
    </w:p>
    <w:p w:rsidR="00191AB9" w:rsidRDefault="002376B5">
      <w:pPr>
        <w:ind w:firstLine="480"/>
        <w:jc w:val="both"/>
      </w:pPr>
      <w:r>
        <w:t>9. Одними из обязательных условий, необходимых к соблюдению для заключения договора являются следующие:</w:t>
      </w:r>
    </w:p>
    <w:p w:rsidR="00191AB9" w:rsidRDefault="002376B5">
      <w:pPr>
        <w:ind w:firstLine="480"/>
        <w:jc w:val="both"/>
      </w:pPr>
      <w:r>
        <w:t>а) наличие технологической возможности поставки запрашиваемого потребителем объема газа;</w:t>
      </w:r>
    </w:p>
    <w:p w:rsidR="00191AB9" w:rsidRDefault="002376B5">
      <w:pPr>
        <w:ind w:firstLine="480"/>
        <w:jc w:val="both"/>
      </w:pPr>
      <w:r>
        <w:t>б) обеспечение учета потребляемого газа и телеметрической системы о газопотреблении в газоснабжающую организацию (при наличии технического решения и технической возможности).</w:t>
      </w:r>
    </w:p>
    <w:p w:rsidR="00191AB9" w:rsidRDefault="002376B5">
      <w:pPr>
        <w:ind w:firstLine="480"/>
        <w:jc w:val="both"/>
      </w:pPr>
      <w:r>
        <w:t>10. Для заключения договора, бытовой потребитель предоставляет в газоснабжающую организацию следующие документы:</w:t>
      </w:r>
    </w:p>
    <w:p w:rsidR="00191AB9" w:rsidRDefault="002376B5">
      <w:pPr>
        <w:ind w:firstLine="480"/>
        <w:jc w:val="both"/>
      </w:pPr>
      <w:r>
        <w:t>а) заявление о заключении договора;</w:t>
      </w:r>
    </w:p>
    <w:p w:rsidR="00191AB9" w:rsidRDefault="002376B5">
      <w:pPr>
        <w:ind w:firstLine="480"/>
        <w:jc w:val="both"/>
      </w:pPr>
      <w:r>
        <w:t>б) документ о праве собственности или другой документ, подтверждающий имущественное право заявителя на недвижимость, являющуюся местом потребления;</w:t>
      </w:r>
    </w:p>
    <w:p w:rsidR="00191AB9" w:rsidRDefault="002376B5">
      <w:pPr>
        <w:ind w:firstLine="480"/>
        <w:jc w:val="both"/>
      </w:pPr>
      <w:r>
        <w:t>в) паспорт заявителя или иной документ, удостоверяющий личность.</w:t>
      </w:r>
    </w:p>
    <w:p w:rsidR="00191AB9" w:rsidRDefault="002376B5">
      <w:pPr>
        <w:ind w:firstLine="480"/>
        <w:jc w:val="both"/>
      </w:pPr>
      <w:r>
        <w:t>11. Для заключения договора заявители - юридические лица, физические лица в статусе индивидуальных предпринимателей, а также физические лица, владеющие нежилым зданием (частью здания, нежилыми помещениями в жилых домах) обязаны предоставить в газоснабжающую организацию следующие документы:</w:t>
      </w:r>
    </w:p>
    <w:p w:rsidR="00191AB9" w:rsidRDefault="002376B5">
      <w:pPr>
        <w:ind w:firstLine="480"/>
        <w:jc w:val="both"/>
      </w:pPr>
      <w:r>
        <w:t>а) заявление о заключении договора, содержащее полное наименование заявителя, местонахождение и почтовый адрес, с указанием перечня объектов энергопотребления, полных банковских реквизитов, номера контактного телефона и адреса электронной почты;</w:t>
      </w:r>
    </w:p>
    <w:p w:rsidR="00191AB9" w:rsidRDefault="002376B5">
      <w:pPr>
        <w:ind w:firstLine="480"/>
        <w:jc w:val="both"/>
      </w:pPr>
      <w:r>
        <w:t>б) акт ввода объекта в эксплуатацию;</w:t>
      </w:r>
    </w:p>
    <w:p w:rsidR="00191AB9" w:rsidRDefault="002376B5">
      <w:pPr>
        <w:ind w:firstLine="480"/>
        <w:jc w:val="both"/>
      </w:pPr>
      <w:r>
        <w:t>в) документ, подтверждающий право собственности или иной документ, подтверждающий законное владение, пользование или распоряжение недвижимым имуществом, являющимся местом потребления газа;</w:t>
      </w:r>
    </w:p>
    <w:p w:rsidR="00191AB9" w:rsidRDefault="002376B5">
      <w:pPr>
        <w:ind w:firstLine="480"/>
        <w:jc w:val="both"/>
      </w:pPr>
      <w:r>
        <w:t>г) копия выписки из государственного реестра юридических лиц, для физических лиц в статусе индивидуальных предпринимателей - копия предпринимательского патента разрешения и паспорта, для физических лиц, владеющих нежилым зданием (частью здания, нежилыми помещениями в жилых домах) - копию паспорта;</w:t>
      </w:r>
    </w:p>
    <w:p w:rsidR="00191AB9" w:rsidRDefault="002376B5">
      <w:pPr>
        <w:ind w:firstLine="480"/>
        <w:jc w:val="both"/>
      </w:pPr>
      <w:r>
        <w:t>д) заявку на объемы потребления газа в текущем году с разбивкой по месяцам (если объектов газоснабжения несколько - по каждому объекту).</w:t>
      </w:r>
    </w:p>
    <w:p w:rsidR="00191AB9" w:rsidRDefault="002376B5">
      <w:pPr>
        <w:ind w:firstLine="480"/>
        <w:jc w:val="both"/>
      </w:pPr>
      <w:r>
        <w:t>Документы могут быть предоставлены в виде:</w:t>
      </w:r>
    </w:p>
    <w:p w:rsidR="00191AB9" w:rsidRDefault="002376B5">
      <w:pPr>
        <w:ind w:firstLine="480"/>
        <w:jc w:val="both"/>
      </w:pPr>
      <w:r>
        <w:t>а) копий на бумажном носителе либо отсканированных копий документов, предоставленных посредством электронной связи. Газоснабжающая организация вправе затребовать от потребителя предоставление оригинала документов для проведения сличения представленных копий;</w:t>
      </w:r>
    </w:p>
    <w:p w:rsidR="00191AB9" w:rsidRDefault="002376B5">
      <w:pPr>
        <w:ind w:firstLine="480"/>
        <w:jc w:val="both"/>
      </w:pPr>
      <w:r>
        <w:t>б) электронного документа.</w:t>
      </w:r>
    </w:p>
    <w:p w:rsidR="00191AB9" w:rsidRDefault="002376B5">
      <w:pPr>
        <w:ind w:firstLine="480"/>
        <w:jc w:val="both"/>
      </w:pPr>
      <w:r>
        <w:t>Заявление и документы, представленные в форме электронного документа, подписываются лицами, уполномоченными на их подписание в соответствии с действующим законодательством с использованием электронной подписи.</w:t>
      </w:r>
    </w:p>
    <w:p w:rsidR="00191AB9" w:rsidRDefault="002376B5">
      <w:pPr>
        <w:ind w:firstLine="48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Приднестровской Молдавской Республики.</w:t>
      </w:r>
    </w:p>
    <w:p w:rsidR="00191AB9" w:rsidRDefault="002376B5">
      <w:pPr>
        <w:ind w:firstLine="480"/>
        <w:jc w:val="both"/>
      </w:pPr>
      <w:r>
        <w:lastRenderedPageBreak/>
        <w:t>В договоре указывается:</w:t>
      </w:r>
    </w:p>
    <w:p w:rsidR="00191AB9" w:rsidRDefault="002376B5">
      <w:pPr>
        <w:ind w:firstLine="480"/>
        <w:jc w:val="both"/>
      </w:pPr>
      <w:r>
        <w:t>а) дата начала исполнения сторонами обязательств по договору;</w:t>
      </w:r>
    </w:p>
    <w:p w:rsidR="00191AB9" w:rsidRDefault="002376B5">
      <w:pPr>
        <w:ind w:firstLine="480"/>
        <w:jc w:val="both"/>
      </w:pPr>
      <w:r>
        <w:t>б) порядок согласования договорного объема потребляемого газа;</w:t>
      </w:r>
    </w:p>
    <w:p w:rsidR="00191AB9" w:rsidRDefault="002376B5">
      <w:pPr>
        <w:ind w:firstLine="480"/>
        <w:jc w:val="both"/>
      </w:pPr>
      <w:r>
        <w:t>в) сроки исполнения заявителем обязательств и порядок оплаты за потребленный газ;</w:t>
      </w:r>
    </w:p>
    <w:p w:rsidR="00191AB9" w:rsidRDefault="002376B5">
      <w:pPr>
        <w:ind w:firstLine="480"/>
        <w:jc w:val="both"/>
      </w:pPr>
      <w:r>
        <w:t>г) ответственность за неисполнение условий договора;</w:t>
      </w:r>
    </w:p>
    <w:p w:rsidR="00191AB9" w:rsidRDefault="002376B5">
      <w:pPr>
        <w:ind w:firstLine="480"/>
        <w:jc w:val="both"/>
      </w:pPr>
      <w:r>
        <w:t>д) требования, предъявляемые к сохранности пломбировочных устройств, установленных на узлах учета газа;</w:t>
      </w:r>
    </w:p>
    <w:p w:rsidR="00191AB9" w:rsidRDefault="002376B5">
      <w:pPr>
        <w:ind w:firstLine="480"/>
        <w:jc w:val="both"/>
      </w:pPr>
      <w:r>
        <w:t>е) обязанности потребителя в обеспечении доступа работников газоснабжающей организации, ответственных за учет расхода газа;</w:t>
      </w:r>
    </w:p>
    <w:p w:rsidR="00191AB9" w:rsidRDefault="002376B5">
      <w:pPr>
        <w:ind w:firstLine="480"/>
        <w:jc w:val="both"/>
      </w:pPr>
      <w:r>
        <w:t>ж) порядок и периодичность передачи данных о потреблении газа (за исключением коммунально-бытовых потребителей и абонентов);</w:t>
      </w:r>
    </w:p>
    <w:p w:rsidR="00191AB9" w:rsidRDefault="002376B5">
      <w:pPr>
        <w:ind w:firstLine="480"/>
        <w:jc w:val="both"/>
      </w:pPr>
      <w:r>
        <w:t>з) ответственность потребителя за нарушения правильного учета расхода газа.</w:t>
      </w:r>
    </w:p>
    <w:p w:rsidR="00191AB9" w:rsidRDefault="002376B5">
      <w:pPr>
        <w:ind w:firstLine="480"/>
        <w:jc w:val="both"/>
      </w:pPr>
      <w:r>
        <w:t>К договору прилагается акт балансового разграничения газовых сетей (для промышленных и коммунально-бытовых потребителей).</w:t>
      </w:r>
    </w:p>
    <w:p w:rsidR="00191AB9" w:rsidRDefault="002376B5">
      <w:pPr>
        <w:ind w:firstLine="480"/>
        <w:jc w:val="both"/>
      </w:pPr>
      <w:r>
        <w:t>12. Газоснабжающая организация обязана рассмотреть заявку и заключить с заявителем договор в соответствии с типовыми формами, при условии предоставления надлежащих документов и наличия технологической возможности.</w:t>
      </w:r>
    </w:p>
    <w:p w:rsidR="00191AB9" w:rsidRDefault="002376B5">
      <w:pPr>
        <w:ind w:firstLine="480"/>
        <w:jc w:val="both"/>
      </w:pPr>
      <w:r>
        <w:t>13. В случае изменения наименования юридического лица, являющегося потребителем газа, он обязан представить в газоснабжающую организацию письменное извещение и подтверждающие документы, необходимые для перезаключения договора.</w:t>
      </w:r>
    </w:p>
    <w:p w:rsidR="00191AB9" w:rsidRDefault="002376B5">
      <w:pPr>
        <w:ind w:firstLine="480"/>
        <w:jc w:val="both"/>
      </w:pPr>
      <w:r>
        <w:t>14. Договоры с промышленными и коммунально-бытовыми потребителями заключаются в течение 10 (десяти) рабочих дней с момента доведения газоснабжающей организацией годовых и месячных лимитов до потребителей и в течение 10 (десяти) рабочих дней со дня утверждения соответствующих лимитов главными распорядителями бюджета (для организаций, финансируемых из бюджетов всех уровней).</w:t>
      </w:r>
    </w:p>
    <w:p w:rsidR="00191AB9" w:rsidRDefault="002376B5">
      <w:pPr>
        <w:ind w:firstLine="480"/>
        <w:jc w:val="both"/>
      </w:pPr>
      <w:r>
        <w:t>15. Потребители (за исключением абонентов), утратившие право собственности на недвижимость, являющуюся местом потребления газа, обязаны известить газоснабжающую организацию со дня утраты прав собственности и полностью оплатить потребленный газ, а также расторгнуть договор для данного места потребления.</w:t>
      </w:r>
    </w:p>
    <w:p w:rsidR="00191AB9" w:rsidRDefault="002376B5">
      <w:pPr>
        <w:ind w:firstLine="480"/>
        <w:jc w:val="both"/>
      </w:pPr>
      <w:r>
        <w:t>Новый владелец обязан перед использованием газа в данной недвижимости подать письменную заявку о намерении заключить договор для поставки газа на данный объект.</w:t>
      </w:r>
    </w:p>
    <w:p w:rsidR="00191AB9" w:rsidRDefault="002376B5">
      <w:pPr>
        <w:ind w:firstLine="480"/>
        <w:jc w:val="both"/>
      </w:pPr>
      <w:r>
        <w:t>До заключения договора с новым владельцем недвижимости газоснабжающая организация приостанавливает подачу газа на данный объект.</w:t>
      </w:r>
    </w:p>
    <w:p w:rsidR="00191AB9" w:rsidRDefault="002376B5">
      <w:pPr>
        <w:ind w:firstLine="480"/>
        <w:jc w:val="both"/>
      </w:pPr>
      <w:r>
        <w:t>16. При переводе жилого помещения в нежилое, владелец объекта недвижимости обязан обратиться в газоснабжающую организацию с целью заключения нового договора, с обязательным предоставлением акта допуска в эксплуатацию, выданного уполномоченным государственным органом Приднестровской Молдавской Республики.</w:t>
      </w:r>
    </w:p>
    <w:p w:rsidR="00191AB9" w:rsidRDefault="002376B5">
      <w:pPr>
        <w:ind w:firstLine="480"/>
        <w:jc w:val="both"/>
      </w:pPr>
      <w:r>
        <w:t>В случае несоблюдения указанных в данном пункте требований газоснабжающая организация прекращает подачу газа на нежилой объект и производит перерасчет со дня перевода помещения в нежилое по тарифу, соответствующему категории потребителя.</w:t>
      </w:r>
    </w:p>
    <w:p w:rsidR="00191AB9" w:rsidRDefault="002376B5">
      <w:pPr>
        <w:ind w:firstLine="480"/>
        <w:jc w:val="both"/>
      </w:pPr>
      <w:r>
        <w:t>17. В договорах с потребителями (за исключением абонентов), для которых топливными режимами в качестве резервных установлены другие виды топлива, в обязательном порядке предусматриваются обязательства потребителя (за исключением абонента) по сокращению расхода газа в период похолодания или других случаях, до уровня брони газопотребления.</w:t>
      </w:r>
    </w:p>
    <w:p w:rsidR="00191AB9" w:rsidRDefault="002376B5">
      <w:pPr>
        <w:pStyle w:val="2"/>
        <w:ind w:firstLine="480"/>
        <w:jc w:val="center"/>
      </w:pPr>
      <w:r>
        <w:t>3. Ввод газоиспользующих установок потребителей в эксплуатацию</w:t>
      </w:r>
    </w:p>
    <w:p w:rsidR="00191AB9" w:rsidRDefault="002376B5">
      <w:pPr>
        <w:ind w:firstLine="480"/>
        <w:jc w:val="both"/>
      </w:pPr>
      <w:r>
        <w:lastRenderedPageBreak/>
        <w:t>18. Любое технологическое присоединение к системе газоснабжения, которое создает условия для потребления газа из системы газоснабжения, выполняется в порядке, установленном уполномоченным органом государственной власти, в ведении которого находятся вопросы в сфере энергетики.</w:t>
      </w:r>
    </w:p>
    <w:p w:rsidR="00191AB9" w:rsidRDefault="002376B5">
      <w:pPr>
        <w:ind w:firstLine="480"/>
        <w:jc w:val="both"/>
      </w:pPr>
      <w:r>
        <w:t>19. Все вновь присоединяемые и реконструируемые газоиспользующие установки потребителей должны быть выполнены в соответствии с требованиями нормативных и нормативно-технических документов, обеспечены проектной документацией и технической приемо-сдаточной документацией.</w:t>
      </w:r>
    </w:p>
    <w:p w:rsidR="00191AB9" w:rsidRDefault="002376B5">
      <w:pPr>
        <w:ind w:firstLine="480"/>
        <w:jc w:val="both"/>
      </w:pPr>
      <w:r>
        <w:t>Выполнение проектных, строительно-монтажных работ, пуско-наладочных работ, испытаний и измерений на присоединяемых к системе газоснабжения газоиспользующих установках потребителей, осуществляется в соответствии с требованиями нормативных и нормативно-технических актов, действующих на территории Приднестровской Молдавской Республики.</w:t>
      </w:r>
    </w:p>
    <w:p w:rsidR="00191AB9" w:rsidRDefault="002376B5">
      <w:pPr>
        <w:ind w:firstLine="480"/>
        <w:jc w:val="both"/>
      </w:pPr>
      <w:r>
        <w:t>20. Допуск газоиспользующей установки промышленных и коммунально-бытовых потребителей в эксплуатацию производится в порядке, установленном государственным органом энергетического надзора.</w:t>
      </w:r>
    </w:p>
    <w:p w:rsidR="00191AB9" w:rsidRDefault="002376B5">
      <w:pPr>
        <w:ind w:firstLine="480"/>
        <w:jc w:val="both"/>
      </w:pPr>
      <w:r>
        <w:t>Допуск в эксплуатацию газоиспользующей установки бытового потребителя органом энергетического надзора не осуществляется.</w:t>
      </w:r>
    </w:p>
    <w:p w:rsidR="00191AB9" w:rsidRDefault="002376B5">
      <w:pPr>
        <w:ind w:firstLine="480"/>
        <w:jc w:val="both"/>
      </w:pPr>
      <w:r>
        <w:t>Реконструированные газоиспользующие установки потребителей перед включением вводятся в эксплуатацию в том же порядке, что и вновь вводимые.</w:t>
      </w:r>
    </w:p>
    <w:p w:rsidR="00191AB9" w:rsidRDefault="002376B5">
      <w:pPr>
        <w:ind w:firstLine="480"/>
        <w:jc w:val="both"/>
      </w:pPr>
      <w:r>
        <w:t>21. Ввод газоиспользующих установок промышленных и коммунально-бытовых потребителей в эксплуатацию возможен только при наличии соответствующего персонала и назначении лица, ответственного за эксплуатацию и содержание газоиспользующей установки потребителя, а также за соблюдение мер техники безопасности при эксплуатации газоиспользующей установки.</w:t>
      </w:r>
    </w:p>
    <w:p w:rsidR="00191AB9" w:rsidRDefault="002376B5">
      <w:pPr>
        <w:ind w:firstLine="480"/>
        <w:jc w:val="both"/>
      </w:pPr>
      <w:r>
        <w:t>Бытовой потребитель несет ответственность за эксплуатацию и содержание своей газоиспользующей установки, а также за соблюдение мер техники безопасности при эксплуатации своей газоиспользующей установки.</w:t>
      </w:r>
    </w:p>
    <w:p w:rsidR="00191AB9" w:rsidRDefault="002376B5">
      <w:pPr>
        <w:ind w:firstLine="480"/>
        <w:jc w:val="both"/>
      </w:pPr>
      <w:r>
        <w:t>22. Первичный пуск газа в газоиспользующую установку потребителей производится газоснабжающей организацией.</w:t>
      </w:r>
    </w:p>
    <w:p w:rsidR="00191AB9" w:rsidRDefault="002376B5">
      <w:pPr>
        <w:ind w:firstLine="480"/>
        <w:jc w:val="both"/>
      </w:pPr>
      <w:r>
        <w:t>Технологическое подключение и подача газа вновь подключаемым потребителям (за исключением бытовых потребителей (абонентов)) без выполнения требований по обеспечению телеметрической системы не производится, за исключением случаев, когда технически указанное требование не может быть исполнено.</w:t>
      </w:r>
    </w:p>
    <w:p w:rsidR="00191AB9" w:rsidRDefault="002376B5">
      <w:pPr>
        <w:ind w:firstLine="480"/>
        <w:jc w:val="both"/>
      </w:pPr>
      <w:r>
        <w:t>Пуск газа на газоиспользующие установки промышленных и коммунально-бытовых потребителей производится при наличии акта государственного органа энергетического надзора о допуске в эксплуатацию и установки прибора учета газа и заключения договора.</w:t>
      </w:r>
    </w:p>
    <w:p w:rsidR="00191AB9" w:rsidRDefault="002376B5">
      <w:pPr>
        <w:ind w:firstLine="480"/>
        <w:jc w:val="both"/>
      </w:pPr>
      <w:r>
        <w:t>Газоснабжающая организация несет ответственность за исправность и безопасность газопроводов и прибора учета газа в момент пуска газа на газоиспользующие установки бытового потребителя.</w:t>
      </w:r>
    </w:p>
    <w:p w:rsidR="00191AB9" w:rsidRDefault="002376B5">
      <w:pPr>
        <w:pStyle w:val="2"/>
        <w:ind w:firstLine="480"/>
        <w:jc w:val="center"/>
      </w:pPr>
      <w:r>
        <w:t>4. Поставка газа потребителям</w:t>
      </w:r>
    </w:p>
    <w:p w:rsidR="00191AB9" w:rsidRDefault="002376B5">
      <w:pPr>
        <w:ind w:firstLine="480"/>
        <w:jc w:val="both"/>
      </w:pPr>
      <w:r>
        <w:t>23. Потребители по очередности обеспечения газом делятся на две группы:</w:t>
      </w:r>
    </w:p>
    <w:p w:rsidR="00191AB9" w:rsidRDefault="002376B5">
      <w:pPr>
        <w:ind w:firstLine="480"/>
        <w:jc w:val="both"/>
      </w:pPr>
      <w:r>
        <w:t>а) первая группа - бытовые потребители (абоненты), потребители, осуществляющие деятельность в социально-значимых сферах (лечебные, образовательные учреждения и т.д.), а также котельные, работающие только на газе, обеспечивающие тепловой энергией указанные коммунально-бытовые объекты и население;</w:t>
      </w:r>
    </w:p>
    <w:p w:rsidR="00191AB9" w:rsidRDefault="002376B5">
      <w:pPr>
        <w:ind w:firstLine="480"/>
        <w:jc w:val="both"/>
      </w:pPr>
      <w:r>
        <w:lastRenderedPageBreak/>
        <w:t>б) вторая группа:</w:t>
      </w:r>
    </w:p>
    <w:p w:rsidR="00191AB9" w:rsidRDefault="002376B5">
      <w:pPr>
        <w:ind w:firstLine="480"/>
        <w:jc w:val="both"/>
      </w:pPr>
      <w:r>
        <w:t>1) электростанции и промышленные предприятия, газоснабжение которых в период похолоданий и в других необходимых случаях должно регулироваться путем частичного или полного перевода их на резервные виды топлива;</w:t>
      </w:r>
    </w:p>
    <w:p w:rsidR="00191AB9" w:rsidRDefault="002376B5">
      <w:pPr>
        <w:ind w:firstLine="480"/>
        <w:jc w:val="both"/>
      </w:pPr>
      <w:r>
        <w:t>2) потребители, у которых отключение газа или понижение его давления вызывает нарушение технологического процесса и влечет за собой остановку оборудования или материальный ущерб, вследствие порчи продукции.</w:t>
      </w:r>
    </w:p>
    <w:p w:rsidR="00191AB9" w:rsidRDefault="002376B5">
      <w:pPr>
        <w:ind w:firstLine="480"/>
        <w:jc w:val="both"/>
      </w:pPr>
      <w:r>
        <w:t>Приоритетными являются поставки газа потребителям первой группы, не имеющим задолженность по оплате за газ (для бытовых потребителей - не имеющих задолженность более четырех месяцев).</w:t>
      </w:r>
    </w:p>
    <w:p w:rsidR="00191AB9" w:rsidRDefault="002376B5">
      <w:pPr>
        <w:ind w:firstLine="480"/>
        <w:jc w:val="both"/>
      </w:pPr>
      <w:r>
        <w:t>24. Потребители (за исключением абонентов) имеют право покупки газа у любой газоснабжающей организации при условии обеспечения его транспортировки в соответствующем объеме.</w:t>
      </w:r>
    </w:p>
    <w:p w:rsidR="00191AB9" w:rsidRDefault="002376B5">
      <w:pPr>
        <w:ind w:firstLine="480"/>
        <w:jc w:val="both"/>
      </w:pPr>
      <w:r>
        <w:t>В этих случаях потребитель согласовывает с газоснабжающей организацией возможные объемы транспортировки газа с последующим заключением договора.</w:t>
      </w:r>
    </w:p>
    <w:p w:rsidR="00191AB9" w:rsidRDefault="002376B5">
      <w:pPr>
        <w:ind w:firstLine="480"/>
        <w:jc w:val="both"/>
      </w:pPr>
      <w:r>
        <w:t>25. Поставка газа производится на основании договоров, заключенных между газоснабжающей организацией и потребителем.</w:t>
      </w:r>
    </w:p>
    <w:p w:rsidR="00191AB9" w:rsidRDefault="002376B5">
      <w:pPr>
        <w:ind w:firstLine="480"/>
        <w:jc w:val="both"/>
      </w:pPr>
      <w:r>
        <w:t>26. Все условия поставки газа предусматриваются в договорах и технических соглашениях к ним.</w:t>
      </w:r>
    </w:p>
    <w:p w:rsidR="00191AB9" w:rsidRDefault="002376B5">
      <w:pPr>
        <w:ind w:firstLine="480"/>
        <w:jc w:val="both"/>
      </w:pPr>
      <w:r>
        <w:t>Отпуск газа без договора не производится.</w:t>
      </w:r>
    </w:p>
    <w:p w:rsidR="00191AB9" w:rsidRDefault="002376B5">
      <w:pPr>
        <w:ind w:firstLine="480"/>
        <w:jc w:val="both"/>
      </w:pPr>
      <w:r>
        <w:t>27. В соответствии с условиями договора промышленные потребители не позднее, чем за 90 дней до начала календарного года подают заявку на необходимые объемы газа в газоснабжающую организацию.</w:t>
      </w:r>
    </w:p>
    <w:p w:rsidR="00191AB9" w:rsidRDefault="002376B5">
      <w:pPr>
        <w:ind w:firstLine="480"/>
        <w:jc w:val="both"/>
      </w:pPr>
      <w:r>
        <w:t>28. Перераспределение месячных лимитов газа производится, при наличии свободных ресурсов, в соответствии с заключенными договорами, по согласованию между газоснабжающей организацией и потребителем (для бюджетных организаций - по согласованию с главным распорядителем бюджета).</w:t>
      </w:r>
    </w:p>
    <w:p w:rsidR="00191AB9" w:rsidRDefault="002376B5">
      <w:pPr>
        <w:ind w:firstLine="480"/>
        <w:jc w:val="both"/>
      </w:pPr>
      <w:r>
        <w:t>29. Газоснабжающая организация и потребитель (за исключением абонента) обязаны соответственно поставлять и отбирать газ равномерно в течение месяца, в пределах суточного лимита с допустимыми отклонениями не более 5 %. При необходимости, по письменной договоренности сторон, возможна неравномерная поставка газа в пределах месячного лимита.</w:t>
      </w:r>
    </w:p>
    <w:p w:rsidR="00191AB9" w:rsidRDefault="002376B5">
      <w:pPr>
        <w:ind w:firstLine="480"/>
        <w:jc w:val="both"/>
      </w:pPr>
      <w:r>
        <w:t>30. Неравномерность потребления газа по месяцам с учетом климатических условий допускается на коммунально-бытовые нужды и для население, а также котельным в объемах, обеспечивающих потребности в тепловой энергии коммунально-бытовых потребителей и населения по согласованию сторон в порядке, установленном договором.</w:t>
      </w:r>
    </w:p>
    <w:p w:rsidR="00191AB9" w:rsidRDefault="002376B5">
      <w:pPr>
        <w:ind w:firstLine="480"/>
        <w:jc w:val="both"/>
      </w:pPr>
      <w:r>
        <w:t>31. При перерасходе среднесуточной нормы потребления газа потребителем (за исключением абонентов), сверх установленного договором объема, газоснабжающей организации предоставляется право производить принудительное ограничение подачи газа до установленной среднесуточной нормы через 6 часов после предупреждения о введении в лимит, а затем полностью прекратить поставку газа.</w:t>
      </w:r>
    </w:p>
    <w:p w:rsidR="00191AB9" w:rsidRDefault="002376B5">
      <w:pPr>
        <w:ind w:firstLine="480"/>
        <w:jc w:val="both"/>
      </w:pPr>
      <w:r>
        <w:t>32. Невыборка газа потребителями (за исключением абонентов) или отбор ими газа сверх договорного объема не дает права сторонам требовать восполнения или сокращения поставки газа против среднесуточной нормы в течение последующего периода.</w:t>
      </w:r>
    </w:p>
    <w:p w:rsidR="00191AB9" w:rsidRDefault="002376B5">
      <w:pPr>
        <w:ind w:firstLine="480"/>
        <w:jc w:val="both"/>
      </w:pPr>
      <w:r>
        <w:t>33. Потребление газа промышленными потребителями сверх договорных месячных объемов без предварительного согласования с газоснабжающей организацией влечет повышенную оплату объема перерасходованного газа в соответствии с условиями контракта о поставке газа в Приднестровскую Молдавскую Республику.</w:t>
      </w:r>
    </w:p>
    <w:p w:rsidR="00191AB9" w:rsidRDefault="002376B5">
      <w:pPr>
        <w:ind w:firstLine="480"/>
        <w:jc w:val="both"/>
      </w:pPr>
      <w:r>
        <w:lastRenderedPageBreak/>
        <w:t>34. Указания диспетчерской службы газоснабжающей организации по режимам поставки и потребления газа являются обязательными для потребителей газа (за исключением абонентов). В случае невыполнения указаний о режимах потребления газа, работники газоснабжающей организации, производят ограничение газоснабжения потребителя (за исключением абонента).</w:t>
      </w:r>
    </w:p>
    <w:p w:rsidR="00191AB9" w:rsidRDefault="002376B5">
      <w:pPr>
        <w:ind w:firstLine="480"/>
        <w:jc w:val="both"/>
      </w:pPr>
      <w:r>
        <w:t>35. Потребители (за исключением бытовых потребителей (абонентов)) в определенное договором время обеспечивают ежедневную (дистанционную, при наличии технической возможности) передачу газоснабжающей организации электронных данных о количестве принятого газа за прошедшие сутки.</w:t>
      </w:r>
    </w:p>
    <w:p w:rsidR="00191AB9" w:rsidRDefault="002376B5">
      <w:pPr>
        <w:pStyle w:val="2"/>
        <w:ind w:firstLine="480"/>
        <w:jc w:val="center"/>
      </w:pPr>
      <w:r>
        <w:t>5. Расчеты за газ</w:t>
      </w:r>
    </w:p>
    <w:p w:rsidR="00191AB9" w:rsidRDefault="002376B5">
      <w:pPr>
        <w:ind w:firstLine="480"/>
        <w:jc w:val="both"/>
      </w:pPr>
      <w:r>
        <w:t>36. Оплата за потребленный газ осуществляется в порядке, установленном действующими нормативными правовыми актами Приднестровской Молдавской Республики и договором.</w:t>
      </w:r>
    </w:p>
    <w:p w:rsidR="00191AB9" w:rsidRDefault="002376B5">
      <w:pPr>
        <w:ind w:firstLine="480"/>
        <w:jc w:val="both"/>
      </w:pPr>
      <w:r>
        <w:t>Бытовые потребители (абоненты) обязаны производить оплату за фактическое потребленное количество газа ежемесячно в соответствии с данными прибора учета, в соответствии с нормативно-правовыми актами Приднестровской Молдавской Республики.</w:t>
      </w:r>
    </w:p>
    <w:p w:rsidR="00191AB9" w:rsidRDefault="002376B5">
      <w:pPr>
        <w:ind w:firstLine="480"/>
        <w:jc w:val="both"/>
      </w:pPr>
      <w:r>
        <w:t>Коммунально-бытовые и промышленные потребители производят оплату за потребленный газ в соответствии с нормативными правовыми актами Приднестровской Молдавской Республики и условиями договора газоснабжения.</w:t>
      </w:r>
    </w:p>
    <w:p w:rsidR="00191AB9" w:rsidRDefault="002376B5">
      <w:pPr>
        <w:ind w:firstLine="480"/>
        <w:jc w:val="both"/>
      </w:pPr>
      <w:r>
        <w:t>37. Предельные тарифы на услуги газоснабжения устанавливаются нормативными правовыми актами Приднестровской Молдавской Республики.</w:t>
      </w:r>
    </w:p>
    <w:p w:rsidR="00191AB9" w:rsidRDefault="002376B5">
      <w:pPr>
        <w:ind w:firstLine="480"/>
        <w:jc w:val="both"/>
      </w:pPr>
      <w:r>
        <w:t>38. Действующим законодательством Приднестровской Молдавской Республики бытовым потребителям (абонентам) могут предусматриваться льготы, применяемые при оплате за газ.</w:t>
      </w:r>
    </w:p>
    <w:p w:rsidR="00191AB9" w:rsidRDefault="002376B5">
      <w:pPr>
        <w:ind w:firstLine="480"/>
        <w:jc w:val="both"/>
      </w:pPr>
      <w:r>
        <w:t>Льгота применяется с момента обращения бытового потребителя (абонента) в уполномоченную организацию, осуществляющую расчётно-информационное обслуживание населения, при предоставлении документа, дающего право на льготу.</w:t>
      </w:r>
    </w:p>
    <w:p w:rsidR="00191AB9" w:rsidRDefault="002376B5">
      <w:pPr>
        <w:ind w:firstLine="480"/>
        <w:jc w:val="both"/>
      </w:pPr>
      <w:r>
        <w:t>39. Льгота предоставляется на период действия документа, подтверждающего право на льготу.</w:t>
      </w:r>
    </w:p>
    <w:p w:rsidR="00191AB9" w:rsidRDefault="002376B5">
      <w:pPr>
        <w:ind w:firstLine="480"/>
        <w:jc w:val="both"/>
      </w:pPr>
      <w:r>
        <w:t>Для предоставления льготы, у которой не установлен срок действия, бытовому потребителю (абоненту) необходимо один раз в год обратиться в уполномоченную организацию, осуществляющую расчётно-информационное обслуживание населения, для подтверждения наличия льготы.</w:t>
      </w:r>
    </w:p>
    <w:p w:rsidR="00191AB9" w:rsidRDefault="002376B5">
      <w:pPr>
        <w:ind w:firstLine="480"/>
        <w:jc w:val="both"/>
      </w:pPr>
      <w:r>
        <w:t>40. В случае несвоевременной оплаты за потребленный газ, бытовой потребитель (абонент) оплачивает потребленный неоплаченный газ по максимальным тарифам для соответствующей категории потребителей, действующим на момент оплаты без учета льгот и понижающих коэффициентов c применением пени за несвоевременную оплату в соответствии с требованиями действующего законодательства.</w:t>
      </w:r>
    </w:p>
    <w:p w:rsidR="00191AB9" w:rsidRDefault="002376B5">
      <w:pPr>
        <w:ind w:firstLine="480"/>
        <w:jc w:val="both"/>
      </w:pPr>
      <w:r>
        <w:t>При неоплате задолженности за газ, промышленными и коммунально-бытовыми потребителями два и более раза в течение календарного года, в сроки, установленные действующими нормативными правовыми актами Приднестровской Молдавской Республики и договором, газоснабжающая организация вправе перевести потребителя на условие стопроцентной предварительной оплаты за заявленный объём. Предварительная оплата осуществляется до 20 числа месяца, предшествующего месяцу поставки.</w:t>
      </w:r>
    </w:p>
    <w:p w:rsidR="00191AB9" w:rsidRDefault="002376B5">
      <w:pPr>
        <w:ind w:firstLine="480"/>
        <w:jc w:val="both"/>
      </w:pPr>
      <w:r>
        <w:t xml:space="preserve">41. Независимо от права взыскания пени, за газоснабжающей организацией сохраняется право ограничения или прекращения поставки газа потребителю за неоплату за </w:t>
      </w:r>
      <w:r>
        <w:lastRenderedPageBreak/>
        <w:t>потребленный газ, в соответствии с гражданским законодательством Приднестровской Молдавской Республики.</w:t>
      </w:r>
    </w:p>
    <w:p w:rsidR="00191AB9" w:rsidRDefault="002376B5">
      <w:pPr>
        <w:ind w:firstLine="480"/>
        <w:jc w:val="both"/>
      </w:pPr>
      <w:r>
        <w:t>41-1. При выявлении у потребителя незаконного подключения к газовым сетям, самовольной установки газового оборудования, изменение схемы подключения, неисправного по вине потребителя прибора учета газа, повреждения пломб, умышленного повреждения прибора учета газа с целью искажения его показаний, приспособлений для отбора газа помимо прибора учета газа, использования газа не по назначению, работниками газоснабжающей организации расчет потребленного газа производится по максимальной мощности установленного у потребителя газового оборудования за период, прошедший после последней проверки представителем газоснабжающей организации, по факту которой данные нарушения могли быть выявлены, но не более 6 (шести) месяцев с момента обнаружения нарушения.</w:t>
      </w:r>
    </w:p>
    <w:p w:rsidR="00191AB9" w:rsidRDefault="002376B5">
      <w:pPr>
        <w:ind w:firstLine="480"/>
        <w:jc w:val="both"/>
      </w:pPr>
      <w:r>
        <w:t>При обнаружении скрытых приспособлений для отбора газа в обвод прибора учета газа, которые не могли быть выявлены при визуальном осмотре, проведении работ по техническому обслуживанию газового оборудования, при съеме показаний прибора учета, снятии прибора учёта для прохождения государственной поверки, ремонта и прочих мероприятий, постоянно действующей Комиссией газоснабжающей организации принимается объективное решение об установлении иного периода, но не более 6 (шести) месяцев с момента обнаружения нарушения.</w:t>
      </w:r>
    </w:p>
    <w:p w:rsidR="00191AB9" w:rsidRDefault="002376B5">
      <w:pPr>
        <w:ind w:firstLine="480"/>
        <w:jc w:val="both"/>
      </w:pPr>
      <w:r>
        <w:t>Порядок работы, определения объёма и стоимости газа, а также полномочия постоянно действующей комиссии газоснабжающей организации определяются нормативным правовым актом Министерства экономического развития Приднестровской Молдавской Республики.</w:t>
      </w:r>
    </w:p>
    <w:p w:rsidR="00191AB9" w:rsidRDefault="002376B5">
      <w:pPr>
        <w:ind w:firstLine="480"/>
        <w:jc w:val="both"/>
      </w:pPr>
      <w:r>
        <w:t>В случаях, предусмотренных настоящим пунктом, к потребителю применяется действующий максимальный тариф на газ, установленный для промышленных и прочих потребителей на дату обнаружения нарушения, без учета льгот и понижающих коэффициентов. В случае, если указанный тариф не покрывает затрат газоснабжающей организации - применяется тариф, обеспечивающий покрытие затрат газоснабжающей организации на собственные и производственные нужды, в том числе на технологические потери.</w:t>
      </w:r>
    </w:p>
    <w:p w:rsidR="00191AB9" w:rsidRDefault="002376B5">
      <w:pPr>
        <w:pStyle w:val="2"/>
        <w:ind w:firstLine="480"/>
        <w:jc w:val="center"/>
      </w:pPr>
      <w:r>
        <w:t>6. Организация учета расхода газа</w:t>
      </w:r>
    </w:p>
    <w:p w:rsidR="00191AB9" w:rsidRDefault="002376B5">
      <w:pPr>
        <w:ind w:firstLine="480"/>
        <w:jc w:val="both"/>
      </w:pPr>
      <w:r>
        <w:t>42. Поставка газа потребителю осуществляется при условии наличия коммерческого узла учета газа с применением приборов учета газа, разрешенных к применению в Приднестровской Молдавской Республики и отвечающих требованиям, установленными настоящими Правилами.</w:t>
      </w:r>
    </w:p>
    <w:p w:rsidR="00191AB9" w:rsidRDefault="002376B5">
      <w:pPr>
        <w:ind w:firstLine="480"/>
        <w:jc w:val="both"/>
      </w:pPr>
      <w:r>
        <w:t>Потребление газа без использования приборов учета газа не допускается.</w:t>
      </w:r>
    </w:p>
    <w:p w:rsidR="00191AB9" w:rsidRDefault="002376B5">
      <w:pPr>
        <w:ind w:firstLine="480"/>
        <w:jc w:val="both"/>
      </w:pPr>
      <w:r>
        <w:t>Требования, предъявляемые к приборам (узлам) учета поставщиков и потребителей газа:</w:t>
      </w:r>
    </w:p>
    <w:p w:rsidR="00191AB9" w:rsidRDefault="002376B5">
      <w:pPr>
        <w:ind w:firstLine="480"/>
        <w:jc w:val="both"/>
      </w:pPr>
      <w:r>
        <w:t>а) при отпуске газа на цели отопления в частных домовладениях независимо от места установки - приборы учета с термокомпенсацией (для приведения к стандартным условиям в соответствии с ГОСТ 2939-63 "Газы. Условия для определения объема" при Ратм = 760 мм рт.ст. (101325 Н/м2), Т = 200С (293,15 К) и влажности равной 0 (нулю) %) и допускаемой относительной погрешностью расхода не более ± 3%;</w:t>
      </w:r>
    </w:p>
    <w:p w:rsidR="00191AB9" w:rsidRDefault="002376B5">
      <w:pPr>
        <w:ind w:firstLine="480"/>
        <w:jc w:val="both"/>
      </w:pPr>
      <w:r>
        <w:t>б) при отпуске газа на цели отопления, пищеприготовления и подогрева воды в многоэтажных жилых домах бытовым потребителям устанавливаются приборы учета без термокомпенсации с допускаемой относительной погрешностью расхода не более ± 3%.</w:t>
      </w:r>
    </w:p>
    <w:p w:rsidR="00191AB9" w:rsidRDefault="002376B5">
      <w:pPr>
        <w:ind w:firstLine="480"/>
        <w:jc w:val="both"/>
      </w:pPr>
      <w:r>
        <w:t xml:space="preserve">в) у промышленных и коммунально-бытовых потребителей в зависимости от проектного газопотребления, устанавливаются приборы учёта с электронной термокоррекцией или узлы </w:t>
      </w:r>
      <w:r>
        <w:lastRenderedPageBreak/>
        <w:t>учёта, включающие в себя вычислители или корректора объёма газа с допускаемой относительной погрешностью не более (+/-) 0,5% и допускаемой относительной погрешностью прибора учёта газа не более (+/-) 2%.</w:t>
      </w:r>
    </w:p>
    <w:p w:rsidR="00191AB9" w:rsidRDefault="002376B5">
      <w:pPr>
        <w:ind w:firstLine="480"/>
        <w:jc w:val="both"/>
      </w:pPr>
      <w:r>
        <w:t>43. В соответствии с действующим стандартом единицей измерения промышленных газов, в том числе природного, при их учете устанавливается один кубический метр газа при температуре 20 °С и давлением 760 мм рт. ст. и влажности, равной нулю. Количество поставленного газа за отчетный месяц определяется при стандартных условиях (при t = 20 °С и Ратм = 760 мм рт. ст.), в соответствии с действительной плотностью газа, наличия азота (N</w:t>
      </w:r>
      <w:r>
        <w:rPr>
          <w:vertAlign w:val="subscript"/>
        </w:rPr>
        <w:t>2</w:t>
      </w:r>
      <w:r>
        <w:t>) и диоксида углерода (СО</w:t>
      </w:r>
      <w:r>
        <w:rPr>
          <w:vertAlign w:val="subscript"/>
        </w:rPr>
        <w:t>2</w:t>
      </w:r>
      <w:r>
        <w:t>) в газе по показаниям контрольно-измерительных приборов, эксплуатируемых в соответствии с действующими стандартами и методиками выполнения измерений.</w:t>
      </w:r>
    </w:p>
    <w:p w:rsidR="00191AB9" w:rsidRDefault="002376B5">
      <w:pPr>
        <w:ind w:firstLine="480"/>
        <w:jc w:val="both"/>
      </w:pPr>
      <w:r>
        <w:t>44. Учет расхода газа организовывается с целью:</w:t>
      </w:r>
    </w:p>
    <w:p w:rsidR="00191AB9" w:rsidRDefault="002376B5">
      <w:pPr>
        <w:ind w:firstLine="480"/>
        <w:jc w:val="both"/>
      </w:pPr>
      <w:r>
        <w:t>а) осуществления взаимных финансовых расчетов между газоснабжающей организацией и потребителем;</w:t>
      </w:r>
    </w:p>
    <w:p w:rsidR="00191AB9" w:rsidRDefault="002376B5">
      <w:pPr>
        <w:ind w:firstLine="480"/>
        <w:jc w:val="both"/>
      </w:pPr>
      <w:r>
        <w:t>б) контроля за рациональным и эффективным использованием газа;</w:t>
      </w:r>
    </w:p>
    <w:p w:rsidR="00191AB9" w:rsidRDefault="002376B5">
      <w:pPr>
        <w:ind w:firstLine="480"/>
        <w:jc w:val="both"/>
      </w:pPr>
      <w:r>
        <w:t>в) составления баланса приема и отпуска газа;</w:t>
      </w:r>
    </w:p>
    <w:p w:rsidR="00191AB9" w:rsidRDefault="002376B5">
      <w:pPr>
        <w:ind w:firstLine="480"/>
        <w:jc w:val="both"/>
      </w:pPr>
      <w:r>
        <w:t>г) контроля за расходными режимами системы газоснабжения.</w:t>
      </w:r>
    </w:p>
    <w:p w:rsidR="00191AB9" w:rsidRDefault="002376B5">
      <w:pPr>
        <w:ind w:firstLine="480"/>
        <w:jc w:val="both"/>
      </w:pPr>
      <w:r>
        <w:t>45. Ответственность за техническое состояние, исправность, своевременную поверку узла учета газа, контрольно-измерительных приборов потребителя и принадлежащей телеметрической системы, за исключением бытового потребителя (абонента), несет потребитель.</w:t>
      </w:r>
    </w:p>
    <w:p w:rsidR="00191AB9" w:rsidRDefault="002376B5">
      <w:pPr>
        <w:ind w:firstLine="480"/>
        <w:jc w:val="both"/>
      </w:pPr>
      <w:r>
        <w:t>Ответственность за техническое состояние, исправность, своевременную поверку приборов учета газа, контрольно-измерительных приборов, и организацию работы телеметрической системы от приборов учета газа бытового потребителя (абонента), несет газоснабжающая организация (при условии обеспечении беспрепятственного доступа со стороны абонента, а также в отсутствии действий в отношении прибора учета газа и устройствам телеметрической системы, которые препятствуют их визуальному обследованию, техническому обслуживанию и государственной поверки). Ответственность за сохранность прибора учета газа, устройств телеметрической системы, сохранность пломб, недопущение постороннего вмешательства в работу счетного механизма несет бытовой потребитель (абонент).</w:t>
      </w:r>
    </w:p>
    <w:p w:rsidR="00191AB9" w:rsidRDefault="002376B5">
      <w:pPr>
        <w:ind w:firstLine="480"/>
        <w:jc w:val="both"/>
      </w:pPr>
      <w:r>
        <w:t>Расчет количества потребленного газа при использовании прибора учета газа с истекшим сроком государственной поверки в связи с необеспечением доступа к прибору учета газа осуществляется с даты, указанной в уведомлении, которое было направлено бытовому потребителю (абоненту) об обеспечении доступа для замены прибора учёта, до даты установки поверенного прибора учёта, осуществляется исходя из нормативов потребления коммунальных услуг, утверждаемых уполномоченными Правительством Приднестровской Молдавской Республики исполнительными органами государственной власти. При подтверждении факта непроживания бытового потребителя (абонента) в порядке, установленном нормативными правовыми актами Приднестровской Молдавской Республики, и отсутствии газопотребления, расчёт количества потреблённого газа не производится.</w:t>
      </w:r>
    </w:p>
    <w:p w:rsidR="00191AB9" w:rsidRDefault="002376B5">
      <w:pPr>
        <w:ind w:firstLine="480"/>
        <w:jc w:val="both"/>
      </w:pPr>
      <w:r>
        <w:t>46. Учет количества газа, отпускаемого газоснабжающей организацией потребителю, подключенному к распределительным сетям, должен осуществляться по узлам учета газа потребителя и потребителю, подключенному к магистральному газопроводу или отводу при прямых поставках газа - по узлам учета газа газоснабжающей организации, установленным, как правило, на границе раздела газовых сетей.</w:t>
      </w:r>
    </w:p>
    <w:p w:rsidR="00191AB9" w:rsidRDefault="002376B5">
      <w:pPr>
        <w:ind w:firstLine="480"/>
        <w:jc w:val="both"/>
      </w:pPr>
      <w:r>
        <w:t xml:space="preserve">К расчету количества газа прилагаются отчеты на бумажных носителях, либо распечатки электронных вычислителей объема газа и журнал учета газа, заверенные подписью и печатью потребителя (за исключением абонента). Средства измерений, входящие в комплект узлов </w:t>
      </w:r>
      <w:r>
        <w:lastRenderedPageBreak/>
        <w:t>учета газа, должны иметь разрешение (лицензию) уполномоченного государственного надзорного органа на их применение, которое выдается на основании сертификата соответствия и утверждения типа средств измерения уполномоченного государственного органа Приднестровской Молдавской Республики в сфере технического регулирования и метрологии. Средства измерений подвергаются государственной поверке в порядке, установленным уполномоченным государственным органом Приднестровской Молдавской Республики в сфере технического регулирования и метрологии.</w:t>
      </w:r>
    </w:p>
    <w:p w:rsidR="00191AB9" w:rsidRDefault="002376B5">
      <w:pPr>
        <w:ind w:firstLine="480"/>
        <w:jc w:val="both"/>
      </w:pPr>
      <w:r>
        <w:t>47. Количество потребленного газа бытовыми потребителями определяется ими самостоятельно по показаниям прибора учета газа ежемесячно, первого числа месяца, следующего за отчетным месяцем, как разница между показаниями текущего и предыдущего месяцев, а при организации дистанционной передачи данных посредством телеметрической системы о газопотреблении от приборов учёта газа бытового потребителя (абонента) - газоснабжающей организацией.</w:t>
      </w:r>
    </w:p>
    <w:p w:rsidR="00191AB9" w:rsidRDefault="002376B5">
      <w:pPr>
        <w:ind w:firstLine="480"/>
        <w:jc w:val="both"/>
      </w:pPr>
      <w:r>
        <w:t>Коммунально-бытовые потребители обязаны первого числа месяца, следующего за отчетным месяцем обеспечить ежесуточную дистанционную передачу данных в электронном виде от прибора учёта газа на сервер газоснабжающей организации (при наличии технических решений).</w:t>
      </w:r>
    </w:p>
    <w:p w:rsidR="00191AB9" w:rsidRDefault="002376B5">
      <w:pPr>
        <w:ind w:firstLine="480"/>
        <w:jc w:val="both"/>
      </w:pPr>
      <w:r>
        <w:t>48. В случае наличия прибора учета газа на группу абонентов (несколько квартир, комнат или подъезд) в виду использования одной газоиспользующей установки несколькими абонентами, расчет оплаты за газ производится исходя из следующего: от значения расхода газа, определенного по прибору учета газа, установленного на группу абонентов, вычитается расход газа, определенный по индивидуальным приборам учета газа, а затем по полученной разнице определяется расход газа на одного проживающего, за исключением лиц, у которых установлены индивидуальные приборы учета газа.</w:t>
      </w:r>
    </w:p>
    <w:p w:rsidR="00191AB9" w:rsidRDefault="002376B5">
      <w:pPr>
        <w:ind w:firstLine="480"/>
        <w:jc w:val="both"/>
      </w:pPr>
      <w:r>
        <w:t>49. Учет количества газа у потребителя должен осуществляться по единому расчетному узлу учета. По согласованию с газоснабжающей организацией, допускается осуществление учета расхода газа по двум и более расчетным узлам учета в случае значительной удаленности газоиспользующих установок потребителя друг от друга или потребления газа для различных категорий потребителей.</w:t>
      </w:r>
    </w:p>
    <w:p w:rsidR="00191AB9" w:rsidRDefault="002376B5">
      <w:pPr>
        <w:ind w:firstLine="480"/>
        <w:jc w:val="both"/>
      </w:pPr>
      <w:r>
        <w:t>50. Контроль за достоверностью показаний приборов учета газа и произведением своевременной оплаты осуществляет газоснабжающая организация.</w:t>
      </w:r>
    </w:p>
    <w:p w:rsidR="00191AB9" w:rsidRDefault="002376B5">
      <w:pPr>
        <w:ind w:firstLine="480"/>
        <w:jc w:val="both"/>
      </w:pPr>
      <w:r>
        <w:t>51. Монтаж приборов учета газа потребителей производится в соответствии с требованиями действующих нормативных документов, рекомендациями завода-изготовителя и типовых схем и проектов установок приборов учета газа организациями, имеющими соответствующее разрешение на право выполнения указанных работ, а в ранее газифицированных домах только газоснабжающими организациями. Типовые схемы и проекты установок приборов учета газа разрабатываются проектными организациями, аккредитованными на выполнение данного вида работ в соответствии с действующими нормативными правовыми актами Приднестровской Молдавской Республики.</w:t>
      </w:r>
    </w:p>
    <w:p w:rsidR="00191AB9" w:rsidRDefault="002376B5">
      <w:pPr>
        <w:ind w:firstLine="480"/>
        <w:jc w:val="both"/>
      </w:pPr>
      <w:r>
        <w:t>52. Бытовым и коммунально-бытовым потребителям, приборы учета газа устанавливаются в газифицируемых помещениях, отвечающих требованиям СНиП ПМР 42-01-2011 "Газоснабжение".</w:t>
      </w:r>
    </w:p>
    <w:p w:rsidR="00191AB9" w:rsidRDefault="002376B5">
      <w:pPr>
        <w:ind w:firstLine="480"/>
        <w:jc w:val="both"/>
      </w:pPr>
      <w:r>
        <w:t>В случае установки прибора учета газа в не газифицированном помещении, оно должно соответствовать второй степени огнестойкости и иметь вытяжной вентиляционный канал, или окно с форточкой. Руководители и должностные лица, ответственные за безопасную эксплуатацию газового хозяйства жилищно-эксплуатационных организаций, жилищных кооперативов и коммунально-бытовых предприятий, должны быть аттестованы на знание настоящих Правил и правил безопасности в газовом хозяйстве Приднестровской Молдавской Республики.</w:t>
      </w:r>
    </w:p>
    <w:p w:rsidR="00191AB9" w:rsidRDefault="002376B5">
      <w:pPr>
        <w:ind w:firstLine="480"/>
        <w:jc w:val="both"/>
      </w:pPr>
      <w:r>
        <w:lastRenderedPageBreak/>
        <w:t>53. Монтаж и наладка узлов учета газа осуществляются организациями, имеющими аккредитацию на выполнение данного вида работ в соответствии с проектной документацией, разработанной на основании предоставленных заказчику газоснабжающей организацией технических условий на проектирование объекта системы газоснабжения.</w:t>
      </w:r>
    </w:p>
    <w:p w:rsidR="00191AB9" w:rsidRDefault="002376B5">
      <w:pPr>
        <w:ind w:firstLine="480"/>
        <w:jc w:val="both"/>
      </w:pPr>
      <w:r>
        <w:t>54. После установки прибора учета газа и проведения контрольного испытания на герметичность, представителем газоснабжающей организации, в присутствии владельца дома или квартиры, устанавливается пломба на входном штуцере прибора, о чем составляется соответствующий акт об его установке и вводе в эксплуатацию.</w:t>
      </w:r>
    </w:p>
    <w:p w:rsidR="00191AB9" w:rsidRDefault="002376B5">
      <w:pPr>
        <w:ind w:firstLine="480"/>
        <w:jc w:val="both"/>
      </w:pPr>
      <w:r>
        <w:t>В акте должны быть указаны: модель, тип и номинал прибора учета газа, заводской номер, первоначальные показания, фамилия, имя, отчество владельца или иного прописанного совершеннолетнего члена семьи, описание пломб и корпуса прибора учета газа на предмет механических повреждений, подписи исполнителя и абонента.</w:t>
      </w:r>
    </w:p>
    <w:p w:rsidR="00191AB9" w:rsidRDefault="002376B5">
      <w:pPr>
        <w:ind w:firstLine="480"/>
        <w:jc w:val="both"/>
      </w:pPr>
      <w:r>
        <w:t>55. Приборы учета газа, установленные в жилых домах и квартирах, и выкупленные у бытовых потребителей (абонентов), либо переданные во временное пользование бытовому потребителю (абоненту), равно как и устройства телеметрической системы, являются собственностью газоснабжающей организации.</w:t>
      </w:r>
    </w:p>
    <w:p w:rsidR="00191AB9" w:rsidRDefault="002376B5">
      <w:pPr>
        <w:ind w:firstLine="480"/>
        <w:jc w:val="both"/>
      </w:pPr>
      <w:r>
        <w:t>Бытовой потребитель (абонент) обязан обеспечить сохранность прибора учета газа, устройств телеметрической системы и постоянный доступ к ним представителей газоснабжающей организации, о чем оформляется соответствующий договор.</w:t>
      </w:r>
    </w:p>
    <w:p w:rsidR="00191AB9" w:rsidRDefault="002376B5">
      <w:pPr>
        <w:ind w:firstLine="480"/>
        <w:jc w:val="both"/>
      </w:pPr>
      <w:r>
        <w:t>Приборы учета, установленные на улице у бытовых потребителей (абонентов) должны быть защищены от атмосферных воздействий, несанкционированного вмешательства в его работу, обеспечивать визуальный осмотр счётчика при закрытой и опломбированной дверце шкафа, в соответствии с требованиями завода-изготовителя прибора учёта газа.</w:t>
      </w:r>
    </w:p>
    <w:p w:rsidR="00191AB9" w:rsidRDefault="002376B5">
      <w:pPr>
        <w:ind w:firstLine="480"/>
        <w:jc w:val="both"/>
      </w:pPr>
      <w:r>
        <w:t>56. Замена приборов учета газа, в случае их неисправности или в целях очередной поверки, для абонентов осуществляется специализированными службами газоснабжающей организации в порядке, установленном действующими нормативными правовыми актами Приднестровской Молдавской Республики.</w:t>
      </w:r>
    </w:p>
    <w:p w:rsidR="00191AB9" w:rsidRDefault="002376B5">
      <w:pPr>
        <w:ind w:firstLine="480"/>
        <w:jc w:val="both"/>
      </w:pPr>
      <w:r>
        <w:t>На место демонтированного прибора учета газа, газоснабжающая организация устанавливает прибор учета газа из обменного фонда. Для этих целей в газоснабжающей организации создается обменный фонд приборов учета газа, а также должен быть разработан график периодической поверки приборов учета газа, установленных у бытовых потребителей (абонентов).</w:t>
      </w:r>
    </w:p>
    <w:p w:rsidR="00191AB9" w:rsidRDefault="002376B5">
      <w:pPr>
        <w:ind w:firstLine="480"/>
        <w:jc w:val="both"/>
      </w:pPr>
      <w:r>
        <w:t>Замена приборов учёта газа у бытовых потребителей (абонентов), потребляющих газ на цели отопления, с целью модернизации учёта, то есть установки приборов учёта газа с термокомпенсацией, устройств телеметрической системы осуществляется газоснабжающей организацией в соответствии с инвестиционной и (или) другой, утвержденной в установленном порядке программой, и не зависит от сроков наступления очередной государственной поверки приборов учёта газа.</w:t>
      </w:r>
    </w:p>
    <w:p w:rsidR="00191AB9" w:rsidRDefault="002376B5">
      <w:pPr>
        <w:ind w:firstLine="480"/>
        <w:jc w:val="both"/>
      </w:pPr>
      <w:r>
        <w:t>57. Разногласия по техническим вопросам организации и ведения учета газа рассматриваются в соответствии с действующими нормативными правовыми актами Приднестровской Молдавской Республики, либо по соглашению сторон.</w:t>
      </w:r>
    </w:p>
    <w:p w:rsidR="00191AB9" w:rsidRDefault="002376B5">
      <w:pPr>
        <w:ind w:firstLine="480"/>
        <w:jc w:val="both"/>
      </w:pPr>
      <w:r>
        <w:t>58. Приборы учета газа, предназначенные для установки или ввоза по импорту, должны быть подвергнуты обязательным испытаниям с последующим утверждением типа средства измерения, а также подвергнуты обязательному подтверждению соответствия на безопасность применения. Разрешением на выпуск и применение приборов учета газа в Приднестровской Молдавской Республике является их внесение в Государственный реестр утвержденных типов средств измерений.</w:t>
      </w:r>
    </w:p>
    <w:p w:rsidR="00191AB9" w:rsidRDefault="002376B5">
      <w:pPr>
        <w:ind w:firstLine="480"/>
        <w:jc w:val="both"/>
      </w:pPr>
      <w:r>
        <w:t xml:space="preserve">59. Изготовленные, отремонтированные и ввезенные по импорту на территорию Приднестровской Молдавской Республики приборы учета газа до их установки должны </w:t>
      </w:r>
      <w:r>
        <w:lastRenderedPageBreak/>
        <w:t>пройти государственную поверку за счет средств собственника. При наличии соглашения Приднестровской Молдавской Республики с зарубежными странами о взаимном признании работ по поверке, могут признаваться поверительные клейма или свидетельства о поверке, выданные национальными органами этих стран. В процессе эксплуатации приборы учета газа подлежат периодической государственной поверке в соответствии с утвержденным межповерочным интервалом.</w:t>
      </w:r>
    </w:p>
    <w:p w:rsidR="00191AB9" w:rsidRDefault="002376B5">
      <w:pPr>
        <w:ind w:firstLine="480"/>
        <w:jc w:val="both"/>
      </w:pPr>
      <w:r>
        <w:t>60. Ввод в эксплуатацию приборов учета газа допускается только при наличии действующего поверительного клейма или свидетельства о поверке.</w:t>
      </w:r>
    </w:p>
    <w:p w:rsidR="00191AB9" w:rsidRDefault="002376B5">
      <w:pPr>
        <w:ind w:firstLine="480"/>
        <w:jc w:val="both"/>
      </w:pPr>
      <w:r>
        <w:t>61. Узел учета газа должен быть защищен от несанкционированного вмешательства, а при применении электронных корректоров, вычислителей объема газа, модулей преобразования, обработки и передачи данных - должен быть обеспечен энергопитанием в соответствии с требованиями завода-изготовителя и связью по телеметрической системе.</w:t>
      </w:r>
    </w:p>
    <w:p w:rsidR="00191AB9" w:rsidRDefault="002376B5">
      <w:pPr>
        <w:ind w:firstLine="480"/>
        <w:jc w:val="both"/>
      </w:pPr>
      <w:r>
        <w:t>62. Пределы измерений узла учета газа должны обеспечивать измерение расхода и количества во всем диапазоне расхода газа. При этом, у бытовых потребителей (абонентов) минимальная граница измерения расхода газа прибора учёта должна определяться, исходя из предельной допустимой погрешности измерений расхода газа не более +/- 3%, а у промышленных и коммунально-бытовых потребителей - с допускаемой относительной погрешностью вычислителей или корректоров объёма газа не более (+/-) 0,5% и допускаемой относительной погрешностью прибора учёта газа не более (+/-)2%.</w:t>
      </w:r>
    </w:p>
    <w:p w:rsidR="00191AB9" w:rsidRDefault="002376B5">
      <w:pPr>
        <w:ind w:firstLine="480"/>
        <w:jc w:val="both"/>
      </w:pPr>
      <w:r>
        <w:t>63. В случае возникновения между сторонами разногласий относительно технических, в том числе метрологических, характеристик средств измерений, стороны договора имеют право требовать проведения внеочередной или экспертной поверки средств измерений уполномоченным государственным органом Приднестровской Молдавской Республики в сфере технического регулирования и метрологии с оформлением заключения установленной формы.</w:t>
      </w:r>
    </w:p>
    <w:p w:rsidR="00191AB9" w:rsidRDefault="002376B5">
      <w:pPr>
        <w:ind w:firstLine="480"/>
        <w:jc w:val="both"/>
      </w:pPr>
      <w:r>
        <w:t>63-1. В случае, когда прибор учета направлен на независимую метрологическую экспертизу по причине заклинивания механизма мембран (диафрагм) или счетных колес (не вращаются) и определения отсутствия вины потребителя, расчёт количества отпущенного газа производится на основании среднесуточного потребления, зарегистрированного за аналогичный период потребления или, в случаях отсутствия данных по предыдущему периоду, - в пределах утвержденных нормативными правовыми актами Приднестровской Молдавской Республики нормативов потребления газа, исходя из количества зарегистрированных граждан. Период, за который производится перерасчет объема потребленного газа, осуществляется со дня предыдущей проверки, по факту которой визуально определялась исправная работа прибора учета, но не может превышать 6 (шести) месяцев.</w:t>
      </w:r>
    </w:p>
    <w:p w:rsidR="00191AB9" w:rsidRDefault="002376B5">
      <w:pPr>
        <w:ind w:firstLine="480"/>
        <w:jc w:val="both"/>
      </w:pPr>
      <w:r>
        <w:t>В случае, когда прибор учёта направлен на независимую метрологическую экспертизу по причине частичного подклинивания счётных колёс (например, износ или слом зубьев шестерёнок) и определения отсутствия вины потребителя, расчёт количества отпущенного газа производится с учётом средней арифметической погрешности, установленной при проведении метрологической экспертизы. Период, за который производится перерасчет объема потребленного газа, исчисляется со дня предыдущей проверки, по факту которой визуально определялась исправная работа прибора учёта, но не может превышать 6 месяцев. В перерасчёте участвует разница между максимальной погрешностью, указанной в паспорте завода изготовителя и погрешностью, установленной экспертизой. Если погрешность, указанная в заключении, находится в диапазоне паспортной характеристики на прибор учёта - перерасчёт не производится.</w:t>
      </w:r>
    </w:p>
    <w:p w:rsidR="00191AB9" w:rsidRDefault="002376B5">
      <w:pPr>
        <w:ind w:firstLine="480"/>
        <w:jc w:val="both"/>
      </w:pPr>
      <w:r>
        <w:t xml:space="preserve">64. Если результаты поверки средств измерений не подтверждают соответствие технических, в том числе метрологических характеристик средств измерений нормируемым </w:t>
      </w:r>
      <w:r>
        <w:lastRenderedPageBreak/>
        <w:t>(негативные результаты поверки), оплата за проведение внеочередной или экспертной поверки этих средств измерений осуществляется их владельцем, а в случае получения выводов о соответствии технических, в том числе метрологических характеристик средств измерений нормируемым (позитивные результаты) - стороной, которая требовала проведения их поверки.</w:t>
      </w:r>
    </w:p>
    <w:p w:rsidR="00191AB9" w:rsidRDefault="002376B5">
      <w:pPr>
        <w:ind w:firstLine="480"/>
        <w:jc w:val="both"/>
      </w:pPr>
      <w:r>
        <w:t>65. При установлении факта повреждения потребителем пломб или прибора учета газа, в том числе принадлежащего газоснабжающей организации, влекущего возможность искажения показаний фактического расхода газа, работы по техническому обслуживанию, ремонту, калибровке и внеочередной государственной поверке производятся за счет потребителя и производится перерасчет потребленного газа в порядке, установленном нормативными правовыми актами Приднестровской Молдавской Республики.</w:t>
      </w:r>
    </w:p>
    <w:p w:rsidR="00191AB9" w:rsidRDefault="002376B5">
      <w:pPr>
        <w:ind w:firstLine="480"/>
        <w:jc w:val="both"/>
      </w:pPr>
      <w:r>
        <w:t>66. Периодичность проверки устанавливается газоснабжающей организацией, исходя из расчета обеспечения своевременного контроля за показаниями приборов учета газа и сроками оплаты за газ, но не реже двух раз в год, а в квартирах, расположенных в многоквартирных домах - не реже одного раза в год.</w:t>
      </w:r>
    </w:p>
    <w:p w:rsidR="00191AB9" w:rsidRDefault="002376B5">
      <w:pPr>
        <w:ind w:firstLine="480"/>
        <w:jc w:val="both"/>
      </w:pPr>
      <w:r>
        <w:t>67. Газоснабжающая организация имеет право составлять акты о нарушении правил пользования бытовыми и промышленными газоиспользующими установками, настоящих Правил и представлять их для рассмотрения в установленном законодательством Приднестровской Молдавской Республики порядке в административные комиссии, контролирующие и надзорные органы.</w:t>
      </w:r>
    </w:p>
    <w:p w:rsidR="00191AB9" w:rsidRDefault="002376B5">
      <w:pPr>
        <w:ind w:firstLine="480"/>
        <w:jc w:val="both"/>
      </w:pPr>
      <w:r>
        <w:t>68. Владелец узла учета газа должен предоставить другой стороне договора проектную и исполнительную документацию, свидетельства о поверке или метрологической аттестации средств измерений, которые установлены на узле учета газа.</w:t>
      </w:r>
    </w:p>
    <w:p w:rsidR="00191AB9" w:rsidRDefault="002376B5">
      <w:pPr>
        <w:ind w:firstLine="480"/>
        <w:jc w:val="both"/>
      </w:pPr>
      <w:r>
        <w:t>69. Измерения объема газа должны проводиться по соответствующим методикам выполнения измерений. Разработка и аттестация методик выполнения измерений на средства измерительной техники, которые используются на узлах учета газа, осуществляется в соответствии с действующими нормативными правовыми актами Приднестровской Молдавской Республики в области метрологии и стандартизации.</w:t>
      </w:r>
    </w:p>
    <w:p w:rsidR="00191AB9" w:rsidRDefault="002376B5">
      <w:pPr>
        <w:ind w:firstLine="480"/>
        <w:jc w:val="both"/>
      </w:pPr>
      <w:r>
        <w:t>70. В случае выявления на коммерческих узлах учета газа неисправности средств измерений, утечек газа из импульсных линий дифференциальных манометров, манометров, повреждение пломб или защитных элементов и другое, владелец коммерческого узла учета газа должен срочно проинформировать об этом другую сторону договора и, при необходимости, принять меры для обеспечения функционирования коммерческого узла учета газа в рабочем состоянии.</w:t>
      </w:r>
    </w:p>
    <w:p w:rsidR="00191AB9" w:rsidRDefault="002376B5">
      <w:pPr>
        <w:ind w:firstLine="480"/>
        <w:jc w:val="both"/>
      </w:pPr>
      <w:r>
        <w:t>71. Пересчет объема потребленного потребителем газа проводится в случаях:</w:t>
      </w:r>
    </w:p>
    <w:p w:rsidR="00191AB9" w:rsidRDefault="002376B5">
      <w:pPr>
        <w:ind w:firstLine="480"/>
        <w:jc w:val="both"/>
      </w:pPr>
      <w:r>
        <w:t>а) временного отсутствия (за исключением бытовых потребителей) средств измерений (снятие средств измерений на периодическую, внеочередную, экспертную поверки и ремонт);</w:t>
      </w:r>
    </w:p>
    <w:p w:rsidR="00191AB9" w:rsidRDefault="002376B5">
      <w:pPr>
        <w:ind w:firstLine="480"/>
        <w:jc w:val="both"/>
      </w:pPr>
      <w:r>
        <w:t>б) непригодности к применению (неисправности) средств измерений по результатам проверки технического состояния коммерческого узла учета газа;</w:t>
      </w:r>
    </w:p>
    <w:p w:rsidR="00191AB9" w:rsidRDefault="002376B5">
      <w:pPr>
        <w:ind w:firstLine="480"/>
        <w:jc w:val="both"/>
      </w:pPr>
      <w:r>
        <w:t>в) наличия аварийных ситуаций, свидетельствующих о неисправности средств измерений, элементов узлов учёта или нарушения допустимых метрологических параметров узла учета, а также при наличии некорректных вмешательств в работу вычислителей и электронных корректоров путем введения данных, искажающих расчёт объёмных показателей потребления газа;</w:t>
      </w:r>
    </w:p>
    <w:p w:rsidR="00191AB9" w:rsidRDefault="002376B5">
      <w:pPr>
        <w:ind w:firstLine="480"/>
        <w:jc w:val="both"/>
      </w:pPr>
      <w:r>
        <w:t>г) при установлении фактов умышленного повреждения потребителем пломб или прибора учета газа принадлежащего газоснабжающей организации, с целью искажения показаний фактического расхода газа;</w:t>
      </w:r>
    </w:p>
    <w:p w:rsidR="00191AB9" w:rsidRDefault="002376B5">
      <w:pPr>
        <w:ind w:firstLine="480"/>
        <w:jc w:val="both"/>
      </w:pPr>
      <w:r>
        <w:t xml:space="preserve">д) обнаружение устройств, способных искажать учет прибора учета газа, приспособлений для отбора газа в обвод прибора учета газа, повреждение пломб </w:t>
      </w:r>
      <w:r>
        <w:lastRenderedPageBreak/>
        <w:t>газоснабжающей организации, клейма уполномоченного органа государственного управления в области метрологии.</w:t>
      </w:r>
    </w:p>
    <w:p w:rsidR="00191AB9" w:rsidRDefault="002376B5">
      <w:pPr>
        <w:ind w:firstLine="480"/>
        <w:jc w:val="both"/>
      </w:pPr>
      <w:r>
        <w:t xml:space="preserve">е) иные нарушения, оговоренные договором о передаче имущества во временное пользование, договором газоснабжения, строительными нормами и правилами Приднестровской Молдавской Республики, в том числе СНиП ПМР 42-01-2011 "Инженерное оборудование зданий и сооружений. Внешние сети и сооружения. Газоснабжение", введенными в действие Приказом Министерства промышленности </w:t>
      </w:r>
      <w:hyperlink r:id="rId19" w:history="1">
        <w:r>
          <w:rPr>
            <w:rStyle w:val="a3"/>
          </w:rPr>
          <w:t>Приднестровской Молдавской Республики от 27 мая 2011 года № 240</w:t>
        </w:r>
      </w:hyperlink>
      <w:r>
        <w:t xml:space="preserve"> (газета "Приднестровье" от 10 июня 2011 года № 115), настоящими Правилами, Правилами безопасности в газовом хозяйстве Приднестровской Молдавской Республики, утвержденными Приказом Министерства экономического развития </w:t>
      </w:r>
      <w:hyperlink r:id="rId20" w:tooltip="(ВСТУПИЛ В СИЛУ 29.10.2001) Об утверждении правил безопасности в газовом хозяйстве" w:history="1">
        <w:r>
          <w:rPr>
            <w:rStyle w:val="a3"/>
          </w:rPr>
          <w:t>Приднестровской Молдавской Республики от 17 октября 2001 года № 477</w:t>
        </w:r>
      </w:hyperlink>
      <w:r>
        <w:t xml:space="preserve"> (регистрационный № 1278 от 22 октября 2001 года) (САЗ 01-44), Положением о постоянно действующей комиссии газоснабжающей организации, утвержденным Приказом Министерства экономического развития </w:t>
      </w:r>
      <w:hyperlink r:id="rId21" w:tooltip="(ВСТУПИЛ В СИЛУ 26.03.2022) О порядке обслуживания приборов учета природного газа" w:history="1">
        <w:r>
          <w:rPr>
            <w:rStyle w:val="a3"/>
          </w:rPr>
          <w:t>Приднестровской Молдавской Республики от 2 февраля 2022 года № 97</w:t>
        </w:r>
      </w:hyperlink>
      <w:r>
        <w:t> (регистрационный № 10918 от 25 марта 2022 года) (САЗ 22-11), и другими нормативными правовыми актами Приднестровской Молдавской Республики.</w:t>
      </w:r>
    </w:p>
    <w:p w:rsidR="00191AB9" w:rsidRDefault="002376B5">
      <w:pPr>
        <w:ind w:firstLine="480"/>
        <w:jc w:val="both"/>
      </w:pPr>
      <w:r>
        <w:t>72. Пересчет объема потребленного газа проводится за период отсутствия (неисправности) средств измерений, начиная с даты проведения последней проверки коммерческого узла учета газа или с даты снятия средств измерений до момента установки поверенных средств измерений, с учетом количества часов работы газового оборудования потребителя и рассчитывается по среднечасовым или среднесуточным данным предыдущих трех аналогичных периодов.</w:t>
      </w:r>
    </w:p>
    <w:p w:rsidR="00191AB9" w:rsidRDefault="002376B5">
      <w:pPr>
        <w:ind w:firstLine="480"/>
        <w:jc w:val="both"/>
      </w:pPr>
      <w:r>
        <w:t>Расчет количества газа, потребленного газоиспользующими установками, не имеющих паспортов, производится по пропускной способности подводящего газопровода.</w:t>
      </w:r>
    </w:p>
    <w:p w:rsidR="00191AB9" w:rsidRDefault="002376B5">
      <w:pPr>
        <w:ind w:firstLine="480"/>
        <w:jc w:val="both"/>
      </w:pPr>
      <w:r>
        <w:t>73. Если владельцем коммерческого узла учета газа является потребитель (за исключением абонента), в случае отсутствия обменного прибора учета газа, по соглашению сторон производится, либо отключение от газовой сети, путем опломбирования входного крана (вентиля), либо пересчет объема потребленного газа за период отсутствия (неисправности) средств измерений, который осуществляется газоснабжающей организацией по проектной номинальной мощности неопломбированного газового оборудования с учетом количества часов работы газового оборудования потребителя (за исключением абонента).</w:t>
      </w:r>
    </w:p>
    <w:p w:rsidR="00191AB9" w:rsidRDefault="002376B5">
      <w:pPr>
        <w:ind w:firstLine="480"/>
        <w:jc w:val="both"/>
      </w:pPr>
      <w:r>
        <w:t>74. Если владельцем коммерческого узла учета газа является газоснабжающая организация, пересчет объема потребленного газа за период неисправности (отсутствия) средств измерений осуществляется потребителем (за исключением абонентом) на основании данных технологических приборов учета газа, в случае отсутствия таких приборов - расчетным методом в соответствии с условиями договора газоснабжения. В расчетах могут использоваться данные показаний средств измерений предыдущих периодов, режимные карты газоиспользующих установок, удельные расходы газа на единицу выработанной продукции и другие данные.</w:t>
      </w:r>
    </w:p>
    <w:p w:rsidR="00191AB9" w:rsidRDefault="002376B5">
      <w:pPr>
        <w:ind w:firstLine="480"/>
        <w:jc w:val="both"/>
      </w:pPr>
      <w:r>
        <w:t>75. В случае использования счетчиков газа в комплекте с корректором объема газа при условии, если текущее значение объемного расхода газа при рабочих условиях было меньше минимального, численное значение которого приведено в эксплуатационной документации на счетчик газа q</w:t>
      </w:r>
      <w:r>
        <w:rPr>
          <w:vertAlign w:val="subscript"/>
        </w:rPr>
        <w:t>min</w:t>
      </w:r>
      <w:r>
        <w:t xml:space="preserve"> сч, во время проведения расчетов объема газа за результаты измерений принимать значение, которое равняется q</w:t>
      </w:r>
      <w:r>
        <w:rPr>
          <w:vertAlign w:val="subscript"/>
        </w:rPr>
        <w:t>min</w:t>
      </w:r>
      <w:r>
        <w:t xml:space="preserve"> сч.</w:t>
      </w:r>
    </w:p>
    <w:p w:rsidR="00191AB9" w:rsidRDefault="002376B5">
      <w:pPr>
        <w:ind w:firstLine="480"/>
        <w:jc w:val="both"/>
      </w:pPr>
      <w:r>
        <w:t xml:space="preserve">76. В случае использования метода переменного перепада давления при условии, если текущие значения перепада давления и давления газа были меньше минимальных значений диапазонов, в которых определены погрешности измерения объема газа, во время проведения расчетов объема газа за результаты измерений принимать значения, которые равняются </w:t>
      </w:r>
      <w:r>
        <w:lastRenderedPageBreak/>
        <w:t>минимальным значениям перепада давления и давления газа, приведенные в документации на измерительный комплекс.</w:t>
      </w:r>
    </w:p>
    <w:p w:rsidR="00191AB9" w:rsidRDefault="002376B5">
      <w:pPr>
        <w:ind w:firstLine="480"/>
        <w:jc w:val="both"/>
      </w:pPr>
      <w:r>
        <w:t>77. В случае расположения коммерческого узла учета газа на территории промышленного или коммунально-бытового потребителя, расход и потери газа, которые возникают на газопроводе и на его элементах от границы балансового разграничения к месту установления коммерческого узла учета газа относятся на счет потребителя (за исключением абонента) и добавляются к объему газа, учтенного коммерческим узлом учета газа. Расчеты этих потерь и расходов производятся в соответствии с действующими нормативными правовыми актами Приднестровской Молдавской Республики.</w:t>
      </w:r>
    </w:p>
    <w:p w:rsidR="00191AB9" w:rsidRDefault="002376B5">
      <w:pPr>
        <w:ind w:firstLine="480"/>
        <w:jc w:val="both"/>
      </w:pPr>
      <w:r>
        <w:t>78. На коммерческих узлах учета газа с максимальным объемным расходом газа больше 65 м</w:t>
      </w:r>
      <w:r>
        <w:rPr>
          <w:vertAlign w:val="superscript"/>
        </w:rPr>
        <w:t>3</w:t>
      </w:r>
      <w:r>
        <w:t>/час с любым избыточным давлением и в диапазоне с объемным расходом от 16 м</w:t>
      </w:r>
      <w:r>
        <w:rPr>
          <w:vertAlign w:val="superscript"/>
        </w:rPr>
        <w:t>3</w:t>
      </w:r>
      <w:r>
        <w:t>/час до 65 м</w:t>
      </w:r>
      <w:r>
        <w:rPr>
          <w:vertAlign w:val="superscript"/>
        </w:rPr>
        <w:t>3</w:t>
      </w:r>
      <w:r>
        <w:t>/час с избыточным давлением больше 0,005 МПа измерения объема газа должны проводиться только с использованием вычислителей или корректоров объема газа. Максимальный объемный расход газа определяется по паспортным данным газоиспользующих установок.</w:t>
      </w:r>
    </w:p>
    <w:p w:rsidR="00191AB9" w:rsidRDefault="002376B5">
      <w:pPr>
        <w:ind w:firstLine="480"/>
        <w:jc w:val="both"/>
      </w:pPr>
      <w:r>
        <w:t>79. При условии, если избыточное давление газа не превышает 0,005 МПа и объемный расход газа не больше 65 м</w:t>
      </w:r>
      <w:r>
        <w:rPr>
          <w:vertAlign w:val="superscript"/>
        </w:rPr>
        <w:t>3</w:t>
      </w:r>
      <w:r>
        <w:t>/час, разрешается использование приборов учета газа с электронной коррекцией объема газа только по температуре.</w:t>
      </w:r>
    </w:p>
    <w:p w:rsidR="00191AB9" w:rsidRDefault="002376B5">
      <w:pPr>
        <w:ind w:firstLine="480"/>
        <w:jc w:val="both"/>
      </w:pPr>
      <w:r>
        <w:t>80. Узлы учета и приборы учета газа промышленных и коммунально-бытовых потребителей должны устанавливаться в помещениях, шкафных, распределительных пунктах или специальных шкафах на внешних стенах зданий либо на отдельно стоящих опорах. Конструкции шкафов для размещения счетчиков должны обеспечивать визуальный осмотр счетчика при закрытой и опломбированной дверце шкафа. Допускается в шкафах одновременно со счетчиками установка независимых элементов питания и устройств телеметрической системы в пожаро- и взрывозащищенном исполнении.</w:t>
      </w:r>
    </w:p>
    <w:p w:rsidR="00191AB9" w:rsidRDefault="002376B5">
      <w:pPr>
        <w:ind w:firstLine="480"/>
        <w:jc w:val="both"/>
      </w:pPr>
      <w:r>
        <w:t>81. Коммерческие узлы учета газа, запитанные от электрических сетей и на которых возможно отключение электропитания, должны быть оборудованы источником бесперебойного электропитания для обеспечения их функционирования в рабочем состоянии в течение не менее трех суток, оборудованы линиями связи по системе телеметрии.</w:t>
      </w:r>
    </w:p>
    <w:p w:rsidR="00191AB9" w:rsidRDefault="002376B5">
      <w:pPr>
        <w:ind w:firstLine="480"/>
        <w:jc w:val="both"/>
      </w:pPr>
      <w:r>
        <w:t>82. Составные части коммерческих узлов учета газа, конструкция средств измерений, программное обеспечение вычислителей и накопленные в их базе данные о результатах измерений объема газа, должны быть защищены от несанкционированного вмешательства, которое может повлиять на результаты учета газа.</w:t>
      </w:r>
    </w:p>
    <w:p w:rsidR="00191AB9" w:rsidRDefault="002376B5">
      <w:pPr>
        <w:ind w:firstLine="480"/>
        <w:jc w:val="both"/>
      </w:pPr>
      <w:r>
        <w:t>83. Вычислители объема газа и вычислители корректоров (далее по тексту - вычислители) должны обеспечивать возможность периодического введения и регистрации значений условно постоянных величин (плотности газа при стандартных условиях, молярных частиц азота и двуокиси углерода в газе, атмосферного давления и другие величины) как непосредственно на месте эксплуатации, так и дистанционно (по каналам связи).</w:t>
      </w:r>
    </w:p>
    <w:p w:rsidR="00191AB9" w:rsidRDefault="002376B5">
      <w:pPr>
        <w:ind w:firstLine="480"/>
        <w:jc w:val="both"/>
      </w:pPr>
      <w:r>
        <w:t>84. Вычислители, корректоры, а также приборы учёта газа с электронной коррекцией по температуре должны обеспечивать возможность передачи информации на регистрирующие устройства в цифровом виде.</w:t>
      </w:r>
    </w:p>
    <w:p w:rsidR="00191AB9" w:rsidRDefault="002376B5">
      <w:pPr>
        <w:ind w:firstLine="480"/>
        <w:jc w:val="both"/>
      </w:pPr>
      <w:r>
        <w:t>85. Конструкция вычислителей с автономным источником питания должна обеспечивать возможность замены источника питания без повреждения отпечатков поверочных клейм или пломб.</w:t>
      </w:r>
    </w:p>
    <w:p w:rsidR="00191AB9" w:rsidRDefault="002376B5">
      <w:pPr>
        <w:ind w:firstLine="480"/>
        <w:jc w:val="both"/>
      </w:pPr>
      <w:r>
        <w:t>86. В случае замены источника питания вычислители должны обеспечивать хранение накопленной информации о результатах измерений объема газа.</w:t>
      </w:r>
    </w:p>
    <w:p w:rsidR="00191AB9" w:rsidRDefault="002376B5">
      <w:pPr>
        <w:ind w:firstLine="480"/>
        <w:jc w:val="both"/>
      </w:pPr>
      <w:r>
        <w:t xml:space="preserve">87. Программное обеспечение вычислителей должно предусматривать возможность ведения основной и дополнительной (для аварийных ситуаций) баз данных учета газа, </w:t>
      </w:r>
      <w:r>
        <w:lastRenderedPageBreak/>
        <w:t>печатания отчетов, перехода, соответственно на "летнее" и "зимнее" время в автоматическом режиме, а также их самотестирование.</w:t>
      </w:r>
    </w:p>
    <w:p w:rsidR="00191AB9" w:rsidRDefault="002376B5">
      <w:pPr>
        <w:ind w:firstLine="480"/>
        <w:jc w:val="both"/>
      </w:pPr>
      <w:r>
        <w:t>88. Вычислители должны различать аварийные ситуации во время эксплуатации средств измерений и хранить информацию об их длительности.</w:t>
      </w:r>
    </w:p>
    <w:p w:rsidR="00191AB9" w:rsidRDefault="002376B5">
      <w:pPr>
        <w:ind w:firstLine="480"/>
        <w:jc w:val="both"/>
      </w:pPr>
      <w:r>
        <w:t>89. Вычислители, а также модули обработки и передачи данных от приборов учёта газа потребителей с электронной термокоррекцией должны накапливать, хранить и обеспечивать передачу данных результатов измерений и вычислений:</w:t>
      </w:r>
    </w:p>
    <w:p w:rsidR="00191AB9" w:rsidRDefault="002376B5">
      <w:pPr>
        <w:ind w:firstLine="480"/>
        <w:jc w:val="both"/>
      </w:pPr>
      <w:r>
        <w:t>а) почасовые значения объема газа, объема газа при рабочих условиях, перепада давления, температуры и давления газа, аварийных ситуаций и вмешательств - за период не менее сорока пяти суток;</w:t>
      </w:r>
    </w:p>
    <w:p w:rsidR="00191AB9" w:rsidRDefault="002376B5">
      <w:pPr>
        <w:ind w:firstLine="480"/>
        <w:jc w:val="both"/>
      </w:pPr>
      <w:r>
        <w:t>б) ежесуточные значения этих величин - за период не менее ста двадцати пяти суток.</w:t>
      </w:r>
    </w:p>
    <w:p w:rsidR="00191AB9" w:rsidRDefault="002376B5">
      <w:pPr>
        <w:ind w:firstLine="480"/>
        <w:jc w:val="both"/>
      </w:pPr>
      <w:r>
        <w:t>90. Газоснабжающая организация и промышленный или коммунально-бытовой потребитель согласовывают и утверждают перечень уполномоченных представителей, которые уполномочены осуществлять проверки коммерческих узлов учета газа.</w:t>
      </w:r>
    </w:p>
    <w:p w:rsidR="00191AB9" w:rsidRDefault="002376B5">
      <w:pPr>
        <w:ind w:firstLine="480"/>
        <w:jc w:val="both"/>
      </w:pPr>
      <w:r>
        <w:t>91. Руководитель предприятия (организации), на территории которого расположен коммерческий узел учета газа, должен обеспечить беспрепятственный доступ к нему уполномоченным лицам для осуществления проверки коммерческих узлов учета газа в любое время суток.</w:t>
      </w:r>
    </w:p>
    <w:p w:rsidR="00191AB9" w:rsidRDefault="002376B5">
      <w:pPr>
        <w:ind w:firstLine="480"/>
        <w:jc w:val="both"/>
      </w:pPr>
      <w:r>
        <w:t>92. В случае необходимости проведения внеочередной проверки коммерческого узла учета газа, инициатор проверки (газоснабжающая организация или потребитель (за исключением абонента) в письменном виде извещает об этом другую сторону договора. Проверка проводится не позже, чем в двухдневный срок (выходные и праздничные дни не учитываются) со дня поступления извещения другой стороне договора. В случае возникновения аварийных ситуаций, которые привели к невозможности учета потребленного газа, внеочередные проверки могут проводиться без предыдущего письменного сообщения владельца коммерческого узла учета газа.</w:t>
      </w:r>
    </w:p>
    <w:p w:rsidR="00191AB9" w:rsidRDefault="002376B5">
      <w:pPr>
        <w:ind w:firstLine="480"/>
        <w:jc w:val="both"/>
      </w:pPr>
      <w:r>
        <w:t>93. Плановые и внеочередные проверки технического состояния средств измерений осуществляются контрольными средствами измерений и/или рабочими эталонами предприятия - владельца коммерческого узла учета газа и/или стороны, которая осуществляет проверку технического состояния средств измерений.</w:t>
      </w:r>
    </w:p>
    <w:p w:rsidR="00191AB9" w:rsidRDefault="002376B5">
      <w:pPr>
        <w:ind w:firstLine="480"/>
        <w:jc w:val="both"/>
      </w:pPr>
      <w:r>
        <w:t>94. Рабочие эталоны и контрольные средства измерений, которые используются во время проверок, должны быть поверены или аттестованы в установленном порядке.</w:t>
      </w:r>
    </w:p>
    <w:p w:rsidR="00191AB9" w:rsidRDefault="002376B5">
      <w:pPr>
        <w:ind w:firstLine="480"/>
        <w:jc w:val="both"/>
      </w:pPr>
      <w:r>
        <w:t>95. При проведении любых проверок, в случае выявления недостатков, которые влияют на результаты измерений объема газа (ошибки в расчетах объема потребленного газа, отсутствие или выход из строя измерительных преобразователей параметров газа и перепада давления, утечки газа в импульсных линиях к преобразователям давления газа и перепада давления, выявление факта несанкционированного вмешательства в конструкцию или в работу средств измерений, использование конфигурации вычислителя, которая не отвечает документации на коммерческий узел учета газа и другое), представитель стороны, которая осуществляет проверку коммерческого узла учета газа, вместе с ответственным лицом за его техническое состояние составляет двухсторонний акт об обнаруженных недостатках (форма акта произвольная).</w:t>
      </w:r>
    </w:p>
    <w:p w:rsidR="00191AB9" w:rsidRDefault="002376B5">
      <w:pPr>
        <w:ind w:firstLine="480"/>
        <w:jc w:val="both"/>
      </w:pPr>
      <w:r>
        <w:t xml:space="preserve">При выявлении у потребителя незаконного подключения к газовым сетям, самовольной установки газового оборудования, изменение схемы подключения, неисправного по вине потребителя прибора учета газа, повреждения пломб, умышленного повреждения прибора учета газа с целью искажения его показаний, приспособлений для отбора газа помимо прибора учета газа, использования газа не по назначению потребитель подлежит отключению от газовых сетей. Кроме того, в случае обнаружения несанкционированного потребления </w:t>
      </w:r>
      <w:r>
        <w:lastRenderedPageBreak/>
        <w:t>газа, потребитель производит за свой счет восстановление газовых сетей и узла учета газа в соответствии с техническими условиями.</w:t>
      </w:r>
    </w:p>
    <w:p w:rsidR="00191AB9" w:rsidRDefault="002376B5">
      <w:pPr>
        <w:ind w:firstLine="480"/>
        <w:jc w:val="both"/>
      </w:pPr>
      <w:r>
        <w:t>96. Акт, подписанный представителями сторон, может быть основанием для проведения пересчета объемов поданного-принятого газа.</w:t>
      </w:r>
    </w:p>
    <w:p w:rsidR="00191AB9" w:rsidRDefault="002376B5">
      <w:pPr>
        <w:ind w:firstLine="480"/>
        <w:jc w:val="both"/>
      </w:pPr>
      <w:r>
        <w:t>97. В случае возникновения спорных вопросов во время подписания акта, представитель стороны, которая проверяется, подписывает акт с изложением своего особого мнения.</w:t>
      </w:r>
    </w:p>
    <w:p w:rsidR="00191AB9" w:rsidRDefault="002376B5">
      <w:pPr>
        <w:ind w:firstLine="480"/>
        <w:jc w:val="both"/>
      </w:pPr>
      <w:r>
        <w:t>98. В случае отказа представителя стороны договора, которая проверяется, от подписи, акт подписывается только представителем стороны, которая осуществляет проверку коммерческого узла учета газа, в одностороннем порядке. В акте делается отметка об отказе другой стороны договора от подписи.</w:t>
      </w:r>
    </w:p>
    <w:p w:rsidR="00191AB9" w:rsidRDefault="002376B5">
      <w:pPr>
        <w:ind w:firstLine="480"/>
        <w:jc w:val="both"/>
      </w:pPr>
      <w:r>
        <w:t>99. Представитель стороны, которая осуществляет проверку коммерческого узла учета газа, после завершения проверки имеет право опломбировать средства измерений, вспомогательные устройства и элементы газопровода в местах, где несанкционированное вмешательство может повлиять на результаты измерений объема газа. Пломбирование коммерческого узла учета газа проводится в его рабочем состоянии с использованием пломб и защитных элементов, предназначенных для этих заданий: пломбы, клейма, метки, защитные ленты промышленного изготовления и другое. Применение защитных элементов самостоятельного изготовления с использованием листов бумаги, бечевок, нитей, и тому подобное не допускается.</w:t>
      </w:r>
    </w:p>
    <w:p w:rsidR="00191AB9" w:rsidRDefault="002376B5">
      <w:pPr>
        <w:ind w:firstLine="480"/>
        <w:jc w:val="both"/>
      </w:pPr>
      <w:r>
        <w:t>100. После пломбирования составляется и подписывается акт, в котором указываются места пломбировки и характерные признаки пломб и защитных элементов. Владелец коммерческого узла учета газа отвечает за сохранение целостности отмеченных средств пломбирования.</w:t>
      </w:r>
    </w:p>
    <w:p w:rsidR="00191AB9" w:rsidRDefault="002376B5">
      <w:pPr>
        <w:pStyle w:val="2"/>
        <w:ind w:firstLine="480"/>
        <w:jc w:val="center"/>
      </w:pPr>
      <w:r>
        <w:t>7. Обязанности и права потребителей газа</w:t>
      </w:r>
    </w:p>
    <w:p w:rsidR="00191AB9" w:rsidRDefault="002376B5">
      <w:pPr>
        <w:ind w:firstLine="480"/>
        <w:jc w:val="both"/>
      </w:pPr>
      <w:r>
        <w:t>101. Для надежной и эффективной эксплуатации газоиспользующих установок промышленный и коммунально-бытовой потребитель обязан:</w:t>
      </w:r>
    </w:p>
    <w:p w:rsidR="00191AB9" w:rsidRDefault="002376B5">
      <w:pPr>
        <w:ind w:firstLine="480"/>
        <w:jc w:val="both"/>
      </w:pPr>
      <w:r>
        <w:t>а) обеспечить обслуживание газоиспользующих установок, согласно правилам безопасности в газовом хозяйстве, правил технической эксплуатации и требований безопасности труда в газовом хозяйстве, настоящих Правил и других нормативных правовых актов Приднестровской Молдавской Республики;</w:t>
      </w:r>
    </w:p>
    <w:p w:rsidR="00191AB9" w:rsidRDefault="002376B5">
      <w:pPr>
        <w:ind w:firstLine="480"/>
        <w:jc w:val="both"/>
      </w:pPr>
      <w:r>
        <w:t>б) обеспечить надлежащий учет расхода газа приборами учета газа (корректор объема газа, газовый счетчик с электронной термокоррекцией), а также ежесуточную дистанционную передачу электронных данных результатов измерений и вычислений (при наличии технических решений).</w:t>
      </w:r>
    </w:p>
    <w:p w:rsidR="00191AB9" w:rsidRDefault="002376B5">
      <w:pPr>
        <w:ind w:firstLine="480"/>
        <w:jc w:val="both"/>
      </w:pPr>
      <w:r>
        <w:t>в) иметь режимные карты и графики для каждого вида газоиспользующих установок на рабочих местах и строго придерживаться их во время работы, своевременно проводить режимно-наладочные работы на каждой газоиспользующей установке;</w:t>
      </w:r>
    </w:p>
    <w:p w:rsidR="00191AB9" w:rsidRDefault="002376B5">
      <w:pPr>
        <w:ind w:firstLine="480"/>
        <w:jc w:val="both"/>
      </w:pPr>
      <w:r>
        <w:t>г) не допускать эксплуатацию газоиспользующих установок без автоматического регулирования процессов горения газа и автоматики безопасности;</w:t>
      </w:r>
    </w:p>
    <w:p w:rsidR="00191AB9" w:rsidRDefault="002376B5">
      <w:pPr>
        <w:ind w:firstLine="480"/>
        <w:jc w:val="both"/>
      </w:pPr>
      <w:r>
        <w:t>д) своевременно выполнять предписания государственного надзорного органа Приднестровской Молдавской Республики, осуществляющего функции в области рационального и эффективного использования газа.</w:t>
      </w:r>
    </w:p>
    <w:p w:rsidR="00191AB9" w:rsidRDefault="002376B5">
      <w:pPr>
        <w:ind w:firstLine="480"/>
        <w:jc w:val="both"/>
      </w:pPr>
      <w:r>
        <w:t xml:space="preserve">102. Потребители газа (за исключением абонентов), независимо от их ведомственной принадлежности и формы собственности, обязаны иметь технически обоснованные удельные нормы расхода газа в условном исчислении, согласованные (утвержденные) уполномоченным органом государственной власти, в ведении которого находятся вопросы в </w:t>
      </w:r>
      <w:r>
        <w:lastRenderedPageBreak/>
        <w:t>сфере энергосбережения, на все виды вырабатываемой (с использованием газа) продукции, либо выполняемых работ, а также иметь инструкции на газоиспользующие установки с указанием мероприятий по эффективному и рациональному использованию газа и обеспечить выполнение этих инструкций.</w:t>
      </w:r>
    </w:p>
    <w:p w:rsidR="00191AB9" w:rsidRDefault="002376B5">
      <w:pPr>
        <w:ind w:firstLine="480"/>
        <w:jc w:val="both"/>
      </w:pPr>
      <w:r>
        <w:t>В случае замены или реконструкции газоиспользующих установок, изменения номенклатуры изделий либо загрузки оборудования, удельные нормы подлежат пересмотру.</w:t>
      </w:r>
    </w:p>
    <w:p w:rsidR="00191AB9" w:rsidRDefault="002376B5">
      <w:pPr>
        <w:ind w:firstLine="480"/>
        <w:jc w:val="both"/>
      </w:pPr>
      <w:r>
        <w:t>103. Коммунально-бытовые потребители газа и жилищно-эксплуатационные организации обязаны:</w:t>
      </w:r>
    </w:p>
    <w:p w:rsidR="00191AB9" w:rsidRDefault="002376B5">
      <w:pPr>
        <w:ind w:firstLine="480"/>
        <w:jc w:val="both"/>
      </w:pPr>
      <w:r>
        <w:t>а) при заключении договора получить разрешение на эксплуатацию сезонно работающего оборудования (индивидуального отопительного); эксплуатацию сезонно работающего оборудования (индивидуального отопительного);</w:t>
      </w:r>
    </w:p>
    <w:p w:rsidR="00191AB9" w:rsidRDefault="002376B5">
      <w:pPr>
        <w:ind w:firstLine="480"/>
        <w:jc w:val="both"/>
      </w:pPr>
      <w:r>
        <w:t>б) оказывать газоснабжающей организации всестороннюю помощь при проведении ими технического обслуживания газового оборудования и информирования в сфере безопасности пользования газом среди населения;</w:t>
      </w:r>
    </w:p>
    <w:p w:rsidR="00191AB9" w:rsidRDefault="002376B5">
      <w:pPr>
        <w:ind w:firstLine="480"/>
        <w:jc w:val="both"/>
      </w:pPr>
      <w:r>
        <w:t>в) содержать в надлежащем техническом состоянии подвалы, технические коридоры и подполья, поддерживать в рабочем состоянии их электроосвещение и вентиляцию. Следить за местами пересечений внутренних газопроводов (с восстановлением их креплений) и строительных элементов зданий, герметизацией вводов в здания инженерных коммуникаций, производить покраску наружных и внутренних газопроводов, согласно границам балансового разграничения;</w:t>
      </w:r>
    </w:p>
    <w:p w:rsidR="00191AB9" w:rsidRDefault="002376B5">
      <w:pPr>
        <w:ind w:firstLine="480"/>
        <w:jc w:val="both"/>
      </w:pPr>
      <w:r>
        <w:t>г) обеспечивать работникам газоснабжающей организации беспрепятственный доступ в любое время суток к газовым приборам, а также в подвалы, технические подполья и помещения первых этажей для проверки их на загазованность при наличии у них удостоверения, подтверждающего принадлежность к данной организации;</w:t>
      </w:r>
    </w:p>
    <w:p w:rsidR="00191AB9" w:rsidRDefault="002376B5">
      <w:pPr>
        <w:ind w:firstLine="480"/>
        <w:jc w:val="both"/>
      </w:pPr>
      <w:r>
        <w:t>д) своевременно обеспечивать проверку состояния дымоходов, вентиляционных каналов и оголовков дымоходов, а также их прочистку при наличии обученного персонала, обеспечивая работникам газоснабжающих и специализированных организаций беспрепятственный доступ на крышу здания; осуществлять контроль над качеством их проверки и предоставлять работникам газоснабжающих организаций по их требованию акты проверки исправности дымоходов и вентиляционных каналов или сведения о последней проверке, занесенные в специальный журнал;</w:t>
      </w:r>
    </w:p>
    <w:p w:rsidR="00191AB9" w:rsidRDefault="002376B5">
      <w:pPr>
        <w:ind w:firstLine="480"/>
        <w:jc w:val="both"/>
      </w:pPr>
      <w:r>
        <w:t>е) немедленно сообщать в газоснабжающую организацию о необходимости отключения газовых приборов при самовольной их установке или выявлении неисправности дымоходов;</w:t>
      </w:r>
    </w:p>
    <w:p w:rsidR="00191AB9" w:rsidRDefault="002376B5">
      <w:pPr>
        <w:ind w:firstLine="480"/>
        <w:jc w:val="both"/>
      </w:pPr>
      <w:r>
        <w:t>ж) вызывать представителя газоснабжающей организации для отключения газовых приборов от газоснабжения с установкой заглушки и оформлением акта при выезде всех жильцов из квартиры на срок более одного месяца.</w:t>
      </w:r>
    </w:p>
    <w:p w:rsidR="00191AB9" w:rsidRDefault="002376B5">
      <w:pPr>
        <w:ind w:firstLine="480"/>
        <w:jc w:val="both"/>
      </w:pPr>
      <w:r>
        <w:t>104. Бытовые потребители (абоненты) обязаны:</w:t>
      </w:r>
    </w:p>
    <w:p w:rsidR="00191AB9" w:rsidRDefault="002376B5">
      <w:pPr>
        <w:ind w:firstLine="480"/>
        <w:jc w:val="both"/>
      </w:pPr>
      <w:r>
        <w:t>а) при заключении договора получить разрешение (при первичном подключении) на эксплуатацию сезонно работающего оборудования. Пройти инструктаж по безопасному пользованию газом в газоснабжающей организации, иметь инструкции по эксплуатации приборов и соблюдать их;</w:t>
      </w:r>
    </w:p>
    <w:p w:rsidR="00191AB9" w:rsidRDefault="002376B5">
      <w:pPr>
        <w:ind w:firstLine="480"/>
        <w:jc w:val="both"/>
      </w:pPr>
      <w:r>
        <w:t>б) следить за нормальной работой газовых приборов, системы контроля загазованности, дымоходов и вентиляции, проверять тягу до включения и во время работы газовых приборов. Перед пользованием газифицированной печью, котлом, проверять, открыт ли полностью шибер. Периодически очищать "карман" дымохода от засорения;</w:t>
      </w:r>
    </w:p>
    <w:p w:rsidR="00191AB9" w:rsidRDefault="002376B5">
      <w:pPr>
        <w:ind w:firstLine="480"/>
        <w:jc w:val="both"/>
      </w:pPr>
      <w:r>
        <w:t>в) по окончании пользования газом закрыть краны на газовых приборах и перед ними;</w:t>
      </w:r>
    </w:p>
    <w:p w:rsidR="00191AB9" w:rsidRDefault="002376B5">
      <w:pPr>
        <w:ind w:firstLine="480"/>
        <w:jc w:val="both"/>
      </w:pPr>
      <w:r>
        <w:t>г) при неисправности газового оборудования вызвать работника аварийной или ремонтной службы газоснабжающей организации;</w:t>
      </w:r>
    </w:p>
    <w:p w:rsidR="00191AB9" w:rsidRDefault="002376B5">
      <w:pPr>
        <w:ind w:firstLine="480"/>
        <w:jc w:val="both"/>
      </w:pPr>
      <w:r>
        <w:lastRenderedPageBreak/>
        <w:t>д) при внезапном прекращении подачи газа немедленно закрыть краны к приборам и на приборах и сообщить в аварийную газовую службу газоснабжающей организации;</w:t>
      </w:r>
    </w:p>
    <w:p w:rsidR="00191AB9" w:rsidRDefault="002376B5">
      <w:pPr>
        <w:ind w:firstLine="480"/>
        <w:jc w:val="both"/>
      </w:pPr>
      <w:r>
        <w:t>е) при появлении в помещении квартиры или дома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До прибытия аварийной службы не зажигать огня, не курить, не включать и не выключать электроосвещение и электроприборы, не пользоваться электрическими звонками;</w:t>
      </w:r>
    </w:p>
    <w:p w:rsidR="00191AB9" w:rsidRDefault="002376B5">
      <w:pPr>
        <w:ind w:firstLine="480"/>
        <w:jc w:val="both"/>
      </w:pPr>
      <w:r>
        <w:t>ж) перед входом в подвалы и погреба до включения света или зажигания огня убедиться в отсутствии запаха газа;</w:t>
      </w:r>
    </w:p>
    <w:p w:rsidR="00191AB9" w:rsidRDefault="002376B5">
      <w:pPr>
        <w:ind w:firstLine="480"/>
        <w:jc w:val="both"/>
      </w:pPr>
      <w:r>
        <w:t>з) при обнаружении запаха газа в подвале, подъезде, во дворе, на улице, необходимо:</w:t>
      </w:r>
    </w:p>
    <w:p w:rsidR="00191AB9" w:rsidRDefault="002376B5">
      <w:pPr>
        <w:ind w:firstLine="480"/>
        <w:jc w:val="both"/>
      </w:pPr>
      <w:r>
        <w:t>1) оповестить окружающих о мерах предосторожности;</w:t>
      </w:r>
    </w:p>
    <w:p w:rsidR="00191AB9" w:rsidRDefault="002376B5">
      <w:pPr>
        <w:ind w:firstLine="480"/>
        <w:jc w:val="both"/>
      </w:pPr>
      <w:r>
        <w:t>2) сообщить в аварийную службу газоснабжающей организации по телефону из незагазованного места;</w:t>
      </w:r>
    </w:p>
    <w:p w:rsidR="00191AB9" w:rsidRDefault="002376B5">
      <w:pPr>
        <w:ind w:firstLine="480"/>
        <w:jc w:val="both"/>
      </w:pPr>
      <w:r>
        <w:t>3) принять меры по удалению людей из загазованной среды, предотвращению включения и выключения электроосвещения, появлению открытого огня и искры;</w:t>
      </w:r>
    </w:p>
    <w:p w:rsidR="00191AB9" w:rsidRDefault="002376B5">
      <w:pPr>
        <w:ind w:firstLine="480"/>
        <w:jc w:val="both"/>
      </w:pPr>
      <w:r>
        <w:t>4) до прибытия аварийной бригады организовать проветривание помещения;</w:t>
      </w:r>
    </w:p>
    <w:p w:rsidR="00191AB9" w:rsidRDefault="002376B5">
      <w:pPr>
        <w:ind w:firstLine="480"/>
        <w:jc w:val="both"/>
      </w:pPr>
      <w:r>
        <w:t>и) для осмотра и ремонта газопровода и газового оборудования беспрепятственно допускать в квартиру с 8.00 до 20.00 часов, а в аварийных ситуациях - круглосуточно работников газоснабжающей организации по предъявлению ими служебных удостоверений;</w:t>
      </w:r>
    </w:p>
    <w:p w:rsidR="00191AB9" w:rsidRDefault="002376B5">
      <w:pPr>
        <w:ind w:firstLine="480"/>
        <w:jc w:val="both"/>
      </w:pPr>
      <w:r>
        <w:t>к) экономно расходовать газ, своевременно оплачивать его стоимость, а также стоимость технического обслуживания газового оборудования и своевременно производить окраску внутренних газопроводов и восстанавливать их крепление;</w:t>
      </w:r>
    </w:p>
    <w:p w:rsidR="00191AB9" w:rsidRDefault="002376B5">
      <w:pPr>
        <w:ind w:firstLine="480"/>
        <w:jc w:val="both"/>
      </w:pPr>
      <w:r>
        <w:t>л) своевременно ставить в известность газоснабжающую организацию об изменении состава семьи, льгот, отапливаемой площади (в случае предоставления льгот) с предоставлением соответствующих документов;</w:t>
      </w:r>
    </w:p>
    <w:p w:rsidR="00191AB9" w:rsidRDefault="002376B5">
      <w:pPr>
        <w:ind w:firstLine="480"/>
        <w:jc w:val="both"/>
      </w:pPr>
      <w:r>
        <w:t>м) в зимнее время владельцам домов и квартир, на правах частной собственности, необходимо периодически проверять оголовки дымовых труб с целью недопущения их обмерзания и закупорки;</w:t>
      </w:r>
    </w:p>
    <w:p w:rsidR="00191AB9" w:rsidRDefault="002376B5">
      <w:pPr>
        <w:ind w:firstLine="480"/>
        <w:jc w:val="both"/>
      </w:pPr>
      <w:r>
        <w:t>н) при продаже жилого дома (квартиры) произвести полный расчет с газоснабжающей организацией за потребленный газ.</w:t>
      </w:r>
    </w:p>
    <w:p w:rsidR="00191AB9" w:rsidRDefault="002376B5">
      <w:pPr>
        <w:ind w:firstLine="480"/>
        <w:jc w:val="both"/>
      </w:pPr>
      <w:r>
        <w:t>105. Бытовым и коммунально-бытовым потребителям газа запрещается:</w:t>
      </w:r>
    </w:p>
    <w:p w:rsidR="00191AB9" w:rsidRDefault="002376B5">
      <w:pPr>
        <w:ind w:firstLine="480"/>
        <w:jc w:val="both"/>
      </w:pPr>
      <w:r>
        <w:t>а) производить самовольную газификацию объекта (дома, квартиры, садового домика), перестановку, замену и ремонт газовых приборов, баллонов и запорной арматуры;</w:t>
      </w:r>
    </w:p>
    <w:p w:rsidR="00191AB9" w:rsidRDefault="002376B5">
      <w:pPr>
        <w:ind w:firstLine="480"/>
        <w:jc w:val="both"/>
      </w:pPr>
      <w:r>
        <w:t>б) осуществлять перепланировку помещения, где установлены газовые приборы, без согласования с газоснабжающей организацией;</w:t>
      </w:r>
    </w:p>
    <w:p w:rsidR="00191AB9" w:rsidRDefault="002376B5">
      <w:pPr>
        <w:ind w:firstLine="480"/>
        <w:jc w:val="both"/>
      </w:pPr>
      <w:r>
        <w:t>в) вносить изменения в конструкцию газовых приборов, изменять устройство дымовых и вентиляционных систем, заклеивать вентиляционные каналы, замуровывать или заклеивать "карманы" и люки, предназначенные для чистки дымоходов;</w:t>
      </w:r>
    </w:p>
    <w:p w:rsidR="00191AB9" w:rsidRDefault="002376B5">
      <w:pPr>
        <w:ind w:firstLine="480"/>
        <w:jc w:val="both"/>
      </w:pPr>
      <w:r>
        <w:t>г) отключать автоматику безопасности и регулирования, пользоваться газом при неисправных газовых приборах;</w:t>
      </w:r>
    </w:p>
    <w:p w:rsidR="00191AB9" w:rsidRDefault="002376B5">
      <w:pPr>
        <w:ind w:firstLine="480"/>
        <w:jc w:val="both"/>
      </w:pPr>
      <w:r>
        <w:t>д) пользоваться газом при нарушении плотности кладки, штукатурки (трещины) газифицированных печей и дымоходов, самовольно устанавливать дополнительные шиберы в дымоходах и на дымоотводящих трубах от водонагревателей;</w:t>
      </w:r>
    </w:p>
    <w:p w:rsidR="00191AB9" w:rsidRDefault="002376B5">
      <w:pPr>
        <w:ind w:firstLine="480"/>
        <w:jc w:val="both"/>
      </w:pPr>
      <w:r>
        <w:t>е) пользоваться газом без проведения очередных проверок и чисток дымовых и вентиляционных каналов в сроки, определенные правилами безопасности в газовом хозяйстве Приднестровской Молдавской Республики;</w:t>
      </w:r>
    </w:p>
    <w:p w:rsidR="00191AB9" w:rsidRDefault="002376B5">
      <w:pPr>
        <w:ind w:firstLine="480"/>
        <w:jc w:val="both"/>
      </w:pPr>
      <w:r>
        <w:t xml:space="preserve">ж) пользоваться газовыми приборами при закрытых форточках (фрамугах), жалюзийных решетках, решетках вентиляционных каналов, отсутствии тяги в дымоходах и </w:t>
      </w:r>
      <w:r>
        <w:lastRenderedPageBreak/>
        <w:t>вентиляционных каналах, отключенных или не прошедших государственную поверку системах контроля загазованности;</w:t>
      </w:r>
    </w:p>
    <w:p w:rsidR="00191AB9" w:rsidRDefault="002376B5">
      <w:pPr>
        <w:ind w:firstLine="480"/>
        <w:jc w:val="both"/>
      </w:pPr>
      <w:r>
        <w:t>з) оставлять работающие газовые приборы без присмотра (кроме приборов, рассчитанных на непрерывную работу и имеющих для этого соответствующую автоматику отключения);</w:t>
      </w:r>
    </w:p>
    <w:p w:rsidR="00191AB9" w:rsidRDefault="002376B5">
      <w:pPr>
        <w:ind w:firstLine="480"/>
        <w:jc w:val="both"/>
      </w:pPr>
      <w:r>
        <w:t>и) допускать к пользованию газовыми приборами детей дошкольного возраста, лиц, не контролирующих свои действия и не знающих правил пользования этими приборами;</w:t>
      </w:r>
    </w:p>
    <w:p w:rsidR="00191AB9" w:rsidRDefault="002376B5">
      <w:pPr>
        <w:ind w:firstLine="480"/>
        <w:jc w:val="both"/>
      </w:pPr>
      <w:r>
        <w:t>к) использовать газ и газовые приборы не по назначению, пользоваться газовыми плитами для отопления помещений;</w:t>
      </w:r>
    </w:p>
    <w:p w:rsidR="00191AB9" w:rsidRDefault="002376B5">
      <w:pPr>
        <w:ind w:firstLine="480"/>
        <w:jc w:val="both"/>
      </w:pPr>
      <w:r>
        <w:t>л) пользоваться помещениями, где установлены газовые приборы в целях сна и отдыха;</w:t>
      </w:r>
    </w:p>
    <w:p w:rsidR="00191AB9" w:rsidRDefault="002376B5">
      <w:pPr>
        <w:ind w:firstLine="480"/>
        <w:jc w:val="both"/>
      </w:pPr>
      <w:r>
        <w:t>м) применять открытый огонь для обнаружения утечек газа. Для этой цели используется мыльная эмульсия или специальные приборы;</w:t>
      </w:r>
    </w:p>
    <w:p w:rsidR="00191AB9" w:rsidRDefault="002376B5">
      <w:pPr>
        <w:ind w:firstLine="480"/>
        <w:jc w:val="both"/>
      </w:pPr>
      <w:r>
        <w:t>н) допускать порчу газового оборудования, газопроводов и хищения газа из газовых сетей.</w:t>
      </w:r>
    </w:p>
    <w:p w:rsidR="00191AB9" w:rsidRDefault="002376B5">
      <w:pPr>
        <w:ind w:firstLine="480"/>
        <w:jc w:val="both"/>
      </w:pPr>
      <w:r>
        <w:t>106. Потребители имеют право:</w:t>
      </w:r>
    </w:p>
    <w:p w:rsidR="00191AB9" w:rsidRDefault="002376B5">
      <w:pPr>
        <w:ind w:firstLine="480"/>
        <w:jc w:val="both"/>
      </w:pPr>
      <w:r>
        <w:t>а) на получение услуг установленного качества, безопасных для его жизни и здоровья, не причиняющих вреда его имуществу;</w:t>
      </w:r>
    </w:p>
    <w:p w:rsidR="00191AB9" w:rsidRDefault="002376B5">
      <w:pPr>
        <w:ind w:firstLine="480"/>
        <w:jc w:val="both"/>
      </w:pPr>
      <w:r>
        <w:t>б) требовать от газоснабжающей организации, при наличии вины, возмещение в полном объеме убытков и вреда, причиненного жизни, здоровью, имуществу;</w:t>
      </w:r>
    </w:p>
    <w:p w:rsidR="00191AB9" w:rsidRDefault="002376B5">
      <w:pPr>
        <w:ind w:firstLine="480"/>
        <w:jc w:val="both"/>
      </w:pPr>
      <w:r>
        <w:t>в) в случае обнаружения недостатков в качестве предоставляемых услуг, потребители вправе по своему выбору потребовать:</w:t>
      </w:r>
    </w:p>
    <w:p w:rsidR="00191AB9" w:rsidRDefault="002376B5">
      <w:pPr>
        <w:ind w:firstLine="480"/>
        <w:jc w:val="both"/>
      </w:pPr>
      <w:r>
        <w:t>1) безвозмездного устранения недостатков или возмещения расходов на исправление недостатков;</w:t>
      </w:r>
    </w:p>
    <w:p w:rsidR="00191AB9" w:rsidRDefault="002376B5">
      <w:pPr>
        <w:ind w:firstLine="480"/>
        <w:jc w:val="both"/>
      </w:pPr>
      <w:r>
        <w:t>2) расторжения (изменения) договора и возмещения убытков;</w:t>
      </w:r>
    </w:p>
    <w:p w:rsidR="00191AB9" w:rsidRDefault="002376B5">
      <w:pPr>
        <w:ind w:firstLine="480"/>
        <w:jc w:val="both"/>
      </w:pPr>
      <w:r>
        <w:t>г) на государственную защиту в соответствии с действующими нормативными правовыми актами Приднестровской Молдавской Республики о защите прав потребителей.</w:t>
      </w:r>
    </w:p>
    <w:p w:rsidR="00191AB9" w:rsidRDefault="002376B5">
      <w:pPr>
        <w:pStyle w:val="2"/>
        <w:ind w:firstLine="480"/>
        <w:jc w:val="center"/>
      </w:pPr>
      <w:r>
        <w:t>8. Обязанности и права газоснабжающей организации</w:t>
      </w:r>
    </w:p>
    <w:p w:rsidR="00191AB9" w:rsidRDefault="002376B5">
      <w:pPr>
        <w:ind w:firstLine="480"/>
        <w:jc w:val="both"/>
      </w:pPr>
      <w:r>
        <w:t>107. Газоснабжающая организация обязана:</w:t>
      </w:r>
    </w:p>
    <w:p w:rsidR="00191AB9" w:rsidRDefault="002376B5">
      <w:pPr>
        <w:ind w:firstLine="480"/>
        <w:jc w:val="both"/>
      </w:pPr>
      <w:r>
        <w:t>а) обеспечить потребителям бесперебойную поставку газа соответствующего требованиям ГОСТ 5542-87 "Газы горючие природные для промышленного и коммунально-бытового назначения. ТУ";</w:t>
      </w:r>
    </w:p>
    <w:p w:rsidR="00191AB9" w:rsidRDefault="002376B5">
      <w:pPr>
        <w:ind w:firstLine="480"/>
        <w:jc w:val="both"/>
      </w:pPr>
      <w:r>
        <w:t>б) иметь паспорт на реализуемый газ, подтверждающий соответствие его показателей требованиям ГОСТ 5542-87 "Газы горючие природные для промышленного и коммунально-бытового назначения. ТУ". По взаимному согласованию сторон возможна поставка газа с параметрами, отличающимися от стандарта;</w:t>
      </w:r>
    </w:p>
    <w:p w:rsidR="00191AB9" w:rsidRDefault="002376B5">
      <w:pPr>
        <w:ind w:firstLine="480"/>
        <w:jc w:val="both"/>
      </w:pPr>
      <w:r>
        <w:t>в) проводить испытания, реализуемого потребителям газа, по показателю "интенсивность запаха газа" с периодичностью установленной нормативными документами. Значение показателя должно фиксироваться в журнале регистрации испытаний. В случае несоответствия показателя "интенсивность запаха газа" требованиям ГОСТ 5542-87 "Газы горючие природные для промышленного и коммунально-бытового назначения. ТУ", газоснабжающая организация обязана сообщить в организацию поставляющую газ и сделать срочное объявление по местному радио с предупреждением потребителей (абонентов) о мерах безопасности;</w:t>
      </w:r>
    </w:p>
    <w:p w:rsidR="00191AB9" w:rsidRDefault="002376B5">
      <w:pPr>
        <w:ind w:firstLine="480"/>
        <w:jc w:val="both"/>
      </w:pPr>
      <w:r>
        <w:lastRenderedPageBreak/>
        <w:t>г) производить техническое обслуживание подземных и надземных газопроводов, а также вводов домовладений, принадлежащих бытовым и коммунально-бытовым потребителям согласно договору;</w:t>
      </w:r>
    </w:p>
    <w:p w:rsidR="00191AB9" w:rsidRDefault="002376B5">
      <w:pPr>
        <w:ind w:firstLine="480"/>
        <w:jc w:val="both"/>
      </w:pPr>
      <w:r>
        <w:t>д) согласно графикам и договорам проводить работы по техническому обслуживанию газового оборудования в соответствии с нормативно-техническими документами, действующими на территории Приднестровской Молдавской Республики и обеспечивающими безопасную эксплуатацию газового оборудования;</w:t>
      </w:r>
    </w:p>
    <w:p w:rsidR="00191AB9" w:rsidRDefault="002376B5">
      <w:pPr>
        <w:ind w:firstLine="480"/>
        <w:jc w:val="both"/>
      </w:pPr>
      <w:r>
        <w:t>е) вести график государственной поверки приборов учета газа, систем контроля загазованности, с указанием даты последующей поверки конкретного прибора и обеспечивать их снятие для проведения государственной поверки, обеспечивать бесперебойную подачу газа потребителям во время проведения государственной поверки прибора учета газа, заменив его на период поверки, прибором из обменного фонда (установка "калачей" не допускается);</w:t>
      </w:r>
    </w:p>
    <w:p w:rsidR="00191AB9" w:rsidRDefault="002376B5">
      <w:pPr>
        <w:ind w:firstLine="480"/>
        <w:jc w:val="both"/>
      </w:pPr>
      <w:r>
        <w:t>ж) своевременно принимать меры по подготовке проекта и заключению договоров;</w:t>
      </w:r>
    </w:p>
    <w:p w:rsidR="00191AB9" w:rsidRDefault="002376B5">
      <w:pPr>
        <w:ind w:firstLine="480"/>
        <w:jc w:val="both"/>
      </w:pPr>
      <w:r>
        <w:t>з) вывешивать настоящие Правила для ознакомления в местах приема абонентов в доступном для них месте;</w:t>
      </w:r>
    </w:p>
    <w:p w:rsidR="00191AB9" w:rsidRDefault="002376B5">
      <w:pPr>
        <w:ind w:firstLine="480"/>
        <w:jc w:val="both"/>
      </w:pPr>
      <w:r>
        <w:t>и) проводить в обязательном порядке инструктаж абонентов по безопасному пользованию газом;</w:t>
      </w:r>
    </w:p>
    <w:p w:rsidR="00191AB9" w:rsidRDefault="002376B5">
      <w:pPr>
        <w:ind w:firstLine="480"/>
        <w:jc w:val="both"/>
      </w:pPr>
      <w:r>
        <w:t>к) проводить регистрацию жалоб (претензий), предъявляемых абонентами в связи с нарушением установленного качества или сроков устранения недостатков, по форме, соответствующей требованиям действующих нормативных документов;</w:t>
      </w:r>
    </w:p>
    <w:p w:rsidR="00191AB9" w:rsidRDefault="002376B5">
      <w:pPr>
        <w:ind w:firstLine="480"/>
        <w:jc w:val="both"/>
      </w:pPr>
      <w:r>
        <w:t>л) принимать своевременные меры по предупреждению и устранению нарушений безопасности и качества, предоставляемых потребителям услуг;</w:t>
      </w:r>
    </w:p>
    <w:p w:rsidR="00191AB9" w:rsidRDefault="002376B5">
      <w:pPr>
        <w:ind w:firstLine="480"/>
        <w:jc w:val="both"/>
      </w:pPr>
      <w:r>
        <w:t>м) предупреждать бытовых и коммунально-бытовых потребителей (абонентов) о прекращении подачи газа при проведении ремонтных работ, путем вывешивания объявления на доме или объявления по местному радио;</w:t>
      </w:r>
    </w:p>
    <w:p w:rsidR="00191AB9" w:rsidRDefault="002376B5">
      <w:pPr>
        <w:ind w:firstLine="480"/>
        <w:jc w:val="both"/>
      </w:pPr>
      <w:r>
        <w:t>н) не допускать необоснованных потерь газа, разрабатывать и реализовывать мероприятия по его рациональному использованию.</w:t>
      </w:r>
    </w:p>
    <w:p w:rsidR="00191AB9" w:rsidRDefault="002376B5">
      <w:pPr>
        <w:ind w:firstLine="480"/>
        <w:jc w:val="both"/>
      </w:pPr>
      <w:r>
        <w:t>108. Газоснабжающая организация вправе:</w:t>
      </w:r>
    </w:p>
    <w:p w:rsidR="00191AB9" w:rsidRDefault="002376B5">
      <w:pPr>
        <w:ind w:firstLine="480"/>
        <w:jc w:val="both"/>
      </w:pPr>
      <w:r>
        <w:t>а) проводить у потребителей проверку газового оборудования и приборов учета газа, а также снятие показаний приборов учета газа;</w:t>
      </w:r>
    </w:p>
    <w:p w:rsidR="00191AB9" w:rsidRDefault="002376B5">
      <w:pPr>
        <w:ind w:firstLine="480"/>
        <w:jc w:val="both"/>
      </w:pPr>
      <w:r>
        <w:t>б) проверять соблюдение потребителями настоящих Правил, правил безопасности в газовом хозяйстве и других нормативных правовых актов Приднестровской Молдавской Республики;</w:t>
      </w:r>
    </w:p>
    <w:p w:rsidR="00191AB9" w:rsidRDefault="002376B5">
      <w:pPr>
        <w:ind w:firstLine="480"/>
        <w:jc w:val="both"/>
      </w:pPr>
      <w:r>
        <w:t>в) приостановить подачу газа, а также полностью или частично ограничить режим подачи газа в случаях, предусмотренных настоящими Правилами и действующим законодательством Приднестровской Молдавской Республики.</w:t>
      </w:r>
    </w:p>
    <w:p w:rsidR="00191AB9" w:rsidRDefault="002376B5">
      <w:pPr>
        <w:pStyle w:val="2"/>
        <w:ind w:firstLine="480"/>
        <w:jc w:val="center"/>
      </w:pPr>
      <w:r>
        <w:t>9. Условия прекращения и ограничения подачи газа потребителям</w:t>
      </w:r>
    </w:p>
    <w:p w:rsidR="00191AB9" w:rsidRDefault="002376B5">
      <w:pPr>
        <w:ind w:firstLine="480"/>
        <w:jc w:val="both"/>
      </w:pPr>
      <w:r>
        <w:t>109. Газоснабжающая организация поддерживает предусмотренное договором или соглашением сторон давление газа в пункте сдачи-приемки газа, указанном в договоре.</w:t>
      </w:r>
    </w:p>
    <w:p w:rsidR="00191AB9" w:rsidRDefault="002376B5">
      <w:pPr>
        <w:ind w:firstLine="480"/>
        <w:jc w:val="both"/>
      </w:pPr>
      <w:r>
        <w:t>110. Газоснабжающая организация в порядке, предусмотренном Гражданским кодексом Приднестровской Молдавской Республики, вправе ограничить полностью или частично режим подачи газа потребителю в случаях:</w:t>
      </w:r>
    </w:p>
    <w:p w:rsidR="00191AB9" w:rsidRDefault="002376B5">
      <w:pPr>
        <w:ind w:firstLine="480"/>
        <w:jc w:val="both"/>
      </w:pPr>
      <w:r>
        <w:t xml:space="preserve">а) эксплуатации им газового оборудования, представляющего угрозу для жизни и безопасности граждан (с утечками газа, неисправными автоматикой безопасности, дымовыми </w:t>
      </w:r>
      <w:r>
        <w:lastRenderedPageBreak/>
        <w:t>и вентиляционными каналами, разрушенными оголовками дымовых труб и др.) с последующим уведомлением исполнительного органа государственной власти Приднестровской Молдавской Республики, уполномоченного Правительством Приднестровской Молдавской Республики;</w:t>
      </w:r>
    </w:p>
    <w:p w:rsidR="00191AB9" w:rsidRDefault="002376B5">
      <w:pPr>
        <w:ind w:firstLine="480"/>
        <w:jc w:val="both"/>
      </w:pPr>
      <w:r>
        <w:t>б) необходимости проведения ремонтных работ;</w:t>
      </w:r>
    </w:p>
    <w:p w:rsidR="00191AB9" w:rsidRDefault="002376B5">
      <w:pPr>
        <w:ind w:firstLine="480"/>
        <w:jc w:val="both"/>
      </w:pPr>
      <w:r>
        <w:t>в) локализации аварий и ликвидации их последствий;</w:t>
      </w:r>
    </w:p>
    <w:p w:rsidR="00191AB9" w:rsidRDefault="002376B5">
      <w:pPr>
        <w:ind w:firstLine="480"/>
        <w:jc w:val="both"/>
      </w:pPr>
      <w:r>
        <w:t>г) превышения выделенных лимитов на газ или несоблюдения установленного режима потребления газа;</w:t>
      </w:r>
    </w:p>
    <w:p w:rsidR="00191AB9" w:rsidRDefault="002376B5">
      <w:pPr>
        <w:ind w:firstLine="480"/>
        <w:jc w:val="both"/>
      </w:pPr>
      <w:r>
        <w:t>д) наличия задолженности по обслуживанию газовых сетей и приборов, в случаях предусмотренных действующим законодательством Приднестровской Молдавской Республики. В случае неоплаты использованного газа в течение четырёх месяцев подряд - до ликвидации задолженности;</w:t>
      </w:r>
    </w:p>
    <w:p w:rsidR="00191AB9" w:rsidRDefault="002376B5">
      <w:pPr>
        <w:ind w:firstLine="480"/>
        <w:jc w:val="both"/>
      </w:pPr>
      <w:r>
        <w:t>е) самовольного подключения и отключения газоиспользующего оборудования, перестановки его с применением сварки, незаконного подключения к сети газоснабжения или самостоятельного изменения схемы подключения;</w:t>
      </w:r>
    </w:p>
    <w:p w:rsidR="00191AB9" w:rsidRDefault="002376B5">
      <w:pPr>
        <w:ind w:firstLine="480"/>
        <w:jc w:val="both"/>
      </w:pPr>
      <w:r>
        <w:t>ж) в случае произведения пуска газа на газоиспользующие установки без разрешения уполномоченного государственного надзорного органа Приднестровской Молдавской Республики;</w:t>
      </w:r>
    </w:p>
    <w:p w:rsidR="00191AB9" w:rsidRDefault="002376B5">
      <w:pPr>
        <w:ind w:firstLine="480"/>
        <w:jc w:val="both"/>
      </w:pPr>
      <w:r>
        <w:t>з) отсутствия приборов учета газа, средств автоматического регулирования процессов горения газа, приборов теплотехнического контроля и безопасности, утилизационного оборудования, или учета тепловой энергии и продукции, вырабатываемой с применением газа;</w:t>
      </w:r>
    </w:p>
    <w:p w:rsidR="00191AB9" w:rsidRDefault="002376B5">
      <w:pPr>
        <w:ind w:firstLine="480"/>
        <w:jc w:val="both"/>
      </w:pPr>
      <w:r>
        <w:t>и) обнаружения устройств, способных искажать учет газа, или приспособлений для отбора газа в обвод прибора учета газа;</w:t>
      </w:r>
    </w:p>
    <w:p w:rsidR="00191AB9" w:rsidRDefault="002376B5">
      <w:pPr>
        <w:ind w:firstLine="480"/>
        <w:jc w:val="both"/>
      </w:pPr>
      <w:r>
        <w:t>к) отказа от проведения технического обслуживания газопроводов-вводов, газоиспользующего оборудования, внутренних газопроводов;</w:t>
      </w:r>
    </w:p>
    <w:p w:rsidR="00191AB9" w:rsidRDefault="002376B5">
      <w:pPr>
        <w:ind w:firstLine="480"/>
        <w:jc w:val="both"/>
      </w:pPr>
      <w:r>
        <w:t>л) повторного, в согласованные дату и время, не предоставления или уклонения от согласования доступа в жилые и нежилые помещения для выполнения работ по техническому обслуживанию внутренних газопроводов и газоиспользующего оборудования;</w:t>
      </w:r>
    </w:p>
    <w:p w:rsidR="00191AB9" w:rsidRDefault="002376B5">
      <w:pPr>
        <w:ind w:firstLine="480"/>
        <w:jc w:val="both"/>
      </w:pPr>
      <w:r>
        <w:t>м) эксплуатации бездымоходных газовых колонок с истекшим сроком эксплуатации, указанным в руководстве по эксплуатации изготовителя газоиспользующего оборудования;</w:t>
      </w:r>
    </w:p>
    <w:p w:rsidR="00191AB9" w:rsidRDefault="002376B5">
      <w:pPr>
        <w:ind w:firstLine="480"/>
        <w:jc w:val="both"/>
      </w:pPr>
      <w:r>
        <w:t>н) отсутствия актов проверок, выполненных специализированными организациями, либо записей в журнале учета результатов повторной проверки дымовых и вентиляционных каналов, свидетельствующих о выполнении соответствующих работ, при условии наличия и неисполнения в установленные сроки предписания об устранении выявленного нарушения, выданного органом государственной власти, в ведении которого находятся вопросы государственного надзора в области промышленной безопасности;</w:t>
      </w:r>
    </w:p>
    <w:p w:rsidR="00191AB9" w:rsidRDefault="002376B5">
      <w:pPr>
        <w:ind w:firstLine="480"/>
        <w:jc w:val="both"/>
      </w:pPr>
      <w:r>
        <w:t>о) прекращения договорных отношений между газоснабжающей организацией и потребителем на газоснабжение, техническое обслуживание газового оборудования и внутридомовых систем газоснабжения;</w:t>
      </w:r>
    </w:p>
    <w:p w:rsidR="00191AB9" w:rsidRDefault="002376B5">
      <w:pPr>
        <w:ind w:firstLine="480"/>
        <w:jc w:val="both"/>
      </w:pPr>
      <w:r>
        <w:t>п) в иных случаях, установленных действующим законодательством Приднестровской Молдавской Республики.</w:t>
      </w:r>
    </w:p>
    <w:p w:rsidR="00191AB9" w:rsidRDefault="002376B5">
      <w:pPr>
        <w:ind w:firstLine="480"/>
        <w:jc w:val="both"/>
      </w:pPr>
      <w:r>
        <w:t>111. Приостановление подачи газа на газоиспользующие установки потребителя производится с уведомлением, выдаваемым потребителю, за исключением случаев, когда возникают обстоятельства, влекущие аварийные ситуации, либо есть возможность их возникновения и наличия аварийных ситуаций, в присутствии работников газоснабжающей организации с оформлением соответствующих документов. Отключение и опломбирование газоиспользующих установок оформляется соответствующим актом.</w:t>
      </w:r>
    </w:p>
    <w:p w:rsidR="00191AB9" w:rsidRDefault="002376B5">
      <w:pPr>
        <w:ind w:firstLine="480"/>
        <w:jc w:val="both"/>
      </w:pPr>
      <w:r>
        <w:lastRenderedPageBreak/>
        <w:t>112. В случае неоднократного нарушения потребителем (за исключением абонентов) условий договора , газоснабжающая организация вправе в одностороннем порядке отказаться от исполнения договора. Задолженность за использованный газ подлежит взысканию в судебном порядке в соответствии с действующим законодательством Приднестровской Молдавской Республики.</w:t>
      </w:r>
    </w:p>
    <w:p w:rsidR="00191AB9" w:rsidRDefault="002376B5">
      <w:pPr>
        <w:ind w:firstLine="480"/>
        <w:jc w:val="both"/>
      </w:pPr>
      <w:r>
        <w:t>113. Ограничение режима подачи газа бытовому потребителю (абоненту) (за исключением оснований указанных в подпунктах "а", "б", "г" пункта 110) производится в следующем порядке:</w:t>
      </w:r>
    </w:p>
    <w:p w:rsidR="00191AB9" w:rsidRDefault="002376B5">
      <w:pPr>
        <w:ind w:firstLine="480"/>
        <w:jc w:val="both"/>
      </w:pPr>
      <w:r>
        <w:t>а) не менее чем за 3 дня до предполагаемого введения ограничения бытовой потребитель (абонент) должен быть уведомлен об ограничении режима подачи газа, вводимом в случае непогашения (неоплаты) образовавшейся в течение четырех месяцев и более задолженности по оплате потребленного газа в определенный в письменном уведомлении срок, или по иному, предусмотренному настоящими Правилами, основанию;</w:t>
      </w:r>
    </w:p>
    <w:p w:rsidR="00191AB9" w:rsidRDefault="002376B5">
      <w:pPr>
        <w:ind w:firstLine="480"/>
        <w:jc w:val="both"/>
      </w:pPr>
      <w:r>
        <w:t>б) если задолженность не погашена (не оплачена) в указанный в уведомлении срок, газоснабжающая организация вправе ввести полное ограничение режима подачи газа.</w:t>
      </w:r>
    </w:p>
    <w:p w:rsidR="00191AB9" w:rsidRDefault="002376B5">
      <w:pPr>
        <w:ind w:firstLine="480"/>
        <w:jc w:val="both"/>
      </w:pPr>
      <w:r>
        <w:t>Задолженность за использованный газ подлежит взысканию в судебном порядке в соответствии с действующим законодательством Приднестровской Молдавской Республики.</w:t>
      </w:r>
    </w:p>
    <w:p w:rsidR="00191AB9" w:rsidRDefault="002376B5">
      <w:pPr>
        <w:ind w:firstLine="480"/>
        <w:jc w:val="both"/>
      </w:pPr>
      <w:r>
        <w:t>114. В случае исполнения бытовым потребителем (абонентом) в полном объеме указанного в письменном уведомлении требования о погашении (оплате) задолженности за потребленный газ или в случае представления им документов, свидетельствующих об отсутствии у него задолженности до введения ограничения, предоставлении информации об устранении нарушений, послуживших основанием к введению ограничения, ограничение режима подачи газа не производится.</w:t>
      </w:r>
    </w:p>
    <w:p w:rsidR="00191AB9" w:rsidRDefault="002376B5">
      <w:pPr>
        <w:ind w:firstLine="480"/>
        <w:jc w:val="both"/>
      </w:pPr>
      <w:r>
        <w:t>115. Если в намеченный для ограничения подачи газа день на месте потребления отсутствует бытовой потребитель (абонент) или его представитель, то газоснабжающая организация в случае технической возможности имеет право произвести действия по ограничению подачи газа, оставив бытовому потребителю (абоненту) уведомление с указанием причины ограничения, адреса и контактного телефона газоснабжающей организации.</w:t>
      </w:r>
    </w:p>
    <w:p w:rsidR="00191AB9" w:rsidRDefault="002376B5">
      <w:pPr>
        <w:ind w:firstLine="480"/>
        <w:jc w:val="both"/>
      </w:pPr>
      <w:r>
        <w:t>116. Решение о приостановке поставки газа действует до устранения обстоятельств, явившихся основанием для принятия такого решения.</w:t>
      </w:r>
    </w:p>
    <w:p w:rsidR="00191AB9" w:rsidRDefault="002376B5">
      <w:pPr>
        <w:ind w:firstLine="480"/>
        <w:jc w:val="both"/>
      </w:pPr>
      <w:r>
        <w:t>Возобновление подачи газа производится после погашения задолженности за потребленный газ по действующим на момент оплаты тарифам и оплаты расходов газоснабжающей организации, понесенных при обеспечении возобновления подачи газа потребителю.</w:t>
      </w:r>
    </w:p>
    <w:p w:rsidR="00191AB9" w:rsidRDefault="002376B5">
      <w:pPr>
        <w:pStyle w:val="2"/>
        <w:ind w:firstLine="480"/>
        <w:jc w:val="center"/>
      </w:pPr>
      <w:r>
        <w:t>10. Взаимоотношения между газоснабжающими организациями и потребителями</w:t>
      </w:r>
    </w:p>
    <w:p w:rsidR="00191AB9" w:rsidRDefault="002376B5">
      <w:pPr>
        <w:ind w:firstLine="480"/>
        <w:jc w:val="both"/>
      </w:pPr>
      <w:r>
        <w:t>117. Подача газа производится непрерывно, если договором с потребителем и нормами действующего законодательства Приднестровской Молдавской Республики не предусмотрен перерыв в подаче газа.</w:t>
      </w:r>
    </w:p>
    <w:p w:rsidR="00191AB9" w:rsidRDefault="002376B5">
      <w:pPr>
        <w:ind w:firstLine="480"/>
        <w:jc w:val="both"/>
      </w:pPr>
      <w:r>
        <w:t>118. Газоснабжающая организация поддерживает предусмотренное договором или соглашением сторон давление газа в пункте сдачи-приемки газа, указанном в договоре.</w:t>
      </w:r>
    </w:p>
    <w:p w:rsidR="00191AB9" w:rsidRDefault="002376B5">
      <w:pPr>
        <w:ind w:firstLine="480"/>
        <w:jc w:val="both"/>
      </w:pPr>
      <w:r>
        <w:t xml:space="preserve">119. Для надежного газоснабжения населения и коммунально-бытовых потребителей в период резких похолоданий и в случае аварии на подающем газопроводе газоснабжающая организация вправе ограничить или полностью прекратить подачу газа предприятиям, газоиспользующие установки которых предусматривают работу на резервном топливе. Для </w:t>
      </w:r>
      <w:r>
        <w:lastRenderedPageBreak/>
        <w:t>этого газоснабжающая организация составляет графики перевода потребителей на резервные виды топлива. Отсутствие запаса резервного топлива не дает потребителю (за исключением абонента) права требовать отмены введения в действие графика ограничения.</w:t>
      </w:r>
    </w:p>
    <w:p w:rsidR="00191AB9" w:rsidRDefault="002376B5">
      <w:pPr>
        <w:ind w:firstLine="480"/>
        <w:jc w:val="both"/>
      </w:pPr>
      <w:r>
        <w:t>120. Одорирование газа (придание запаха газу) для потребителей производится газоснабжающей организацией, а контроль интенсивности запаха - владельцем газовых сетей в соответствии с правилами безопасности в газовом хозяйстве.</w:t>
      </w:r>
    </w:p>
    <w:p w:rsidR="00191AB9" w:rsidRDefault="002376B5">
      <w:pPr>
        <w:ind w:firstLine="480"/>
        <w:jc w:val="both"/>
      </w:pPr>
      <w:r>
        <w:t>Одорирование газа, поставляемого потребителям, подключенным непосредственно к магистральным газопроводам или отдельным выходам с газораспределительных станций, по согласованию с потребителем может не производиться. Эти потребители должны быть оборудованы системами автоматического контроля и сигнализации загазованности помещений.</w:t>
      </w:r>
    </w:p>
    <w:p w:rsidR="00191AB9" w:rsidRDefault="002376B5">
      <w:pPr>
        <w:ind w:firstLine="480"/>
        <w:jc w:val="both"/>
      </w:pPr>
      <w:r>
        <w:t>121. Газоснабжающая организация и потребители обязаны немедленно сообщать друг другу об авариях и неисправностях на объектах, вызывающих уменьшение, прекращение поставки либо приемки газа. Сведения об авариях, уменьшающих или прекращающих поставку газа обязательно сообщаются в уполномоченный орган государственной власти, в ведении которого находятся вопросы в сфере энергетики.</w:t>
      </w:r>
    </w:p>
    <w:p w:rsidR="00191AB9" w:rsidRDefault="002376B5">
      <w:pPr>
        <w:ind w:firstLine="480"/>
        <w:jc w:val="both"/>
      </w:pPr>
      <w:r>
        <w:t>122. Газоснабжающая организация и потребители несут ответственность за техническое состояние системы газоснабжения, согласно актам разграничения балансовой принадлежности и эксплуатационной ответственности, и соблюдение оперативно-диспетчерской дисциплины.</w:t>
      </w:r>
    </w:p>
    <w:p w:rsidR="00191AB9" w:rsidRDefault="002376B5">
      <w:pPr>
        <w:pStyle w:val="2"/>
        <w:ind w:firstLine="480"/>
        <w:jc w:val="center"/>
      </w:pPr>
      <w:r>
        <w:t>11. Ответственность за нарушение Правил газоснабжения</w:t>
      </w:r>
    </w:p>
    <w:p w:rsidR="00191AB9" w:rsidRDefault="002376B5">
      <w:pPr>
        <w:ind w:firstLine="480"/>
        <w:jc w:val="both"/>
      </w:pPr>
      <w:r>
        <w:t>123. Газоснабжающая организация и потребители газа несут ответственность за нарушение настоящих Правил в соответствии с действующими нормативными правовыми актами Приднестровской Молдавской Республики.</w:t>
      </w:r>
    </w:p>
    <w:p w:rsidR="00191AB9" w:rsidRDefault="002376B5">
      <w:pPr>
        <w:ind w:firstLine="480"/>
        <w:jc w:val="both"/>
      </w:pPr>
      <w:r>
        <w:t>124. Самовольное возобновление подачи газа после приостановления поставки газоснабжающей организацией, а также непринятие потребителями мер по устранению нарушений требований настоящих Правил, является основанием для привлечения к ответственности в соответствии с действующими нормативными правовыми актами Приднестровской Молдавской Республики.</w:t>
      </w:r>
    </w:p>
    <w:p w:rsidR="00191AB9" w:rsidRDefault="002376B5">
      <w:pPr>
        <w:ind w:firstLine="480"/>
        <w:jc w:val="both"/>
      </w:pPr>
      <w:r>
        <w:t>125. Работники газоснабжающих организаций, а также потребители газа за нарушение требований настоящих Правил, правил безопасности в газовом хозяйстве и правил технической эксплуатации и требований безопасности труда в газовом хозяйстве Приднестровской Молдавской Республики и договора могут быть привлечены к ответственности в соответствии с действующими нормативными правовыми актами Приднестровской Молдавской Республики.</w:t>
      </w:r>
    </w:p>
    <w:p w:rsidR="00191AB9" w:rsidRDefault="002376B5">
      <w:pPr>
        <w:ind w:firstLine="480"/>
        <w:jc w:val="both"/>
      </w:pPr>
      <w:r>
        <w:t>При нарушении бытовым потребителем (абонентом) требований пункта 105 настоящих Правил, приведших к несчастному случаю, возобновление подачи газа на газоиспользующее оборудование, производится при условии выполнения с требований действующего СНиП 42-01-2011 "Инженерное оборудование зданий и сооружений. Внешние сети и сооружения. Газоснабжение.</w:t>
      </w:r>
    </w:p>
    <w:p w:rsidR="00191AB9" w:rsidRDefault="002376B5">
      <w:pPr>
        <w:ind w:firstLine="480"/>
        <w:jc w:val="both"/>
      </w:pPr>
      <w:r>
        <w:t>126. Потребитель несет ответственность за соблюдение норм расхода газа и его рациональное использование.</w:t>
      </w:r>
    </w:p>
    <w:p w:rsidR="00191AB9" w:rsidRDefault="002376B5">
      <w:pPr>
        <w:ind w:firstLine="480"/>
        <w:jc w:val="both"/>
      </w:pPr>
      <w:r>
        <w:t xml:space="preserve">127. Руководители и должностные лица потребителей - юридических лиц, индивидуальных предпринимателей, а также руководители и должностные лица проектных, монтажных, наладочных, газоснабжающих организаций за нарушение норм и правил </w:t>
      </w:r>
      <w:r>
        <w:lastRenderedPageBreak/>
        <w:t>пользования газом привлекаются к ответственности в порядке, установленном действующими нормативными правовыми актами Приднестровской Молдавской Республики.</w:t>
      </w:r>
    </w:p>
    <w:p w:rsidR="00191AB9" w:rsidRDefault="002376B5">
      <w:pPr>
        <w:ind w:firstLine="480"/>
        <w:jc w:val="both"/>
      </w:pPr>
      <w:r>
        <w:t>128. Ответственность за сохранность и исправное состояние газового оборудования и приборов учета газа, исправное состояние дымовых и вентиляционных каналов, а также за уплотнение вводов инженерных коммуникаций несут их собственники, если иное не установлено законом или договором. Ответственность за качественное техническое обслуживание и ремонт газового оборудования в жилых помещениях и жилых домах, промышленных и коммунально-бытовых предприятиях, а также других предприятиях, обеспечивающее безопасную эксплуатацию этого оборудования, возлагается на газоснабжающую организацию при наличии соответствующего договора, при условии обеспечения беспрепятственного доступа в жилое помещение, жилой дом, на предприятие представителю газоснабжающей организации в сроки, оговоренные Правилами технической эксплуатации и требований безопасности труда в газовом хозяйстве и договором.</w:t>
      </w:r>
    </w:p>
    <w:p w:rsidR="00191AB9" w:rsidRDefault="002376B5">
      <w:pPr>
        <w:ind w:firstLine="480"/>
        <w:jc w:val="both"/>
      </w:pPr>
      <w:r>
        <w:t>Ответственность за безопасную эксплуатацию работающих бытовых газовых приборов в домах и квартирах, коммунально-бытовых предприятиях, за содержание их в надлежащем состоянии, а также за проведение своевременных расчетов за потребленный газ, несут бытовые и коммунально-бытовые потребители, если иное не установлено законом или договором.</w:t>
      </w:r>
    </w:p>
    <w:p w:rsidR="00191AB9" w:rsidRDefault="002376B5">
      <w:pPr>
        <w:ind w:firstLine="480"/>
        <w:jc w:val="both"/>
      </w:pPr>
      <w:r>
        <w:t>129. Газоснабжающая организация несет ответственность за качество предоставляемых услуг в соответствии с законодательством Приднестровской Молдавской Республики, настоящими Правилами и договором газоснабжения.</w:t>
      </w:r>
    </w:p>
    <w:p w:rsidR="00191AB9" w:rsidRDefault="002376B5">
      <w:pPr>
        <w:ind w:firstLine="480"/>
        <w:jc w:val="both"/>
      </w:pPr>
      <w:r>
        <w:t>130. Если газоснабжающая организация своевременно, после заключения договора, не приступила к предоставлению услуг по газоснабжению, потребитель вправе потребовать возмещение убытков.</w:t>
      </w:r>
    </w:p>
    <w:p w:rsidR="00191AB9" w:rsidRDefault="002376B5">
      <w:pPr>
        <w:ind w:firstLine="480"/>
        <w:jc w:val="both"/>
      </w:pPr>
      <w:r>
        <w:t>131. Газоснабжающая организация несет ответственность за причинение вреда жизни, здоровью или имуществу потребителя, причиненные по ее вине, в полном объеме, а также за моральный вред в размере и порядке, определенном в соответствии с действующими нормативными правовыми актами Приднестровской Молдавской Республики.</w:t>
      </w:r>
    </w:p>
    <w:p w:rsidR="00191AB9" w:rsidRDefault="002376B5">
      <w:pPr>
        <w:ind w:firstLine="480"/>
        <w:jc w:val="both"/>
      </w:pPr>
      <w:r>
        <w:t>132. Газоснабжающая организация освобождается от ответственности за неоказание услуг или оказание услуг ненадлежащего качества, если оно произошло вследствие необеспечения беспрепятственного доступа представителю газоснабжающей организации в жилые и нежилые помещения, здания и сооружения, или обстоятельств непреодолимой силы (форс-мажор), подтвержденными соответствующими документами.</w:t>
      </w:r>
    </w:p>
    <w:p w:rsidR="00191AB9" w:rsidRDefault="002376B5">
      <w:pPr>
        <w:pStyle w:val="2"/>
        <w:ind w:firstLine="480"/>
        <w:jc w:val="center"/>
      </w:pPr>
      <w:r>
        <w:t>12. Государственный надзор</w:t>
      </w:r>
    </w:p>
    <w:p w:rsidR="00191AB9" w:rsidRDefault="002376B5">
      <w:pPr>
        <w:ind w:firstLine="480"/>
        <w:jc w:val="both"/>
      </w:pPr>
      <w:r>
        <w:t>133. Государственный надзор за рациональным и эффективным использованием газа на территории Приднестровской Молдавской Республики за работой газоснабжающих и иных организаций, обслуживающих бытовые газовые приборы юридических и физических (абонентов, индивидуальных предпринимателей) лиц, осуществляет соответствующий уполномоченный государственный надзорный орган Приднестровской Молдавской Республики.</w:t>
      </w:r>
    </w:p>
    <w:p w:rsidR="00191AB9" w:rsidRDefault="002376B5">
      <w:pPr>
        <w:ind w:firstLine="480"/>
        <w:jc w:val="both"/>
      </w:pPr>
      <w:r>
        <w:t xml:space="preserve">134. Осуществление государственного надзора за использованием газа в Приднестровской Молдавской Республики и признании действующего оборудования как годного, не освобождает потребителей от обязанностей по повышению эффективности использования газа на основе высокого уровня автоматизации технологических процессов потребления и повышения точности измерения количества газа, от внедрения усовершенствованного газоизмерительного и газоиспользующего оборудования, </w:t>
      </w:r>
      <w:r>
        <w:lastRenderedPageBreak/>
        <w:t>использования вторичных энергоресурсов, соблюдения норм и правил пользования газом, дисциплины газопотребления.</w:t>
      </w:r>
    </w:p>
    <w:sectPr w:rsidR="00191AB9">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EB4" w:rsidRDefault="00490EB4">
      <w:r>
        <w:separator/>
      </w:r>
    </w:p>
  </w:endnote>
  <w:endnote w:type="continuationSeparator" w:id="0">
    <w:p w:rsidR="00490EB4" w:rsidRDefault="0049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EB4" w:rsidRDefault="00490EB4">
      <w:r>
        <w:separator/>
      </w:r>
    </w:p>
  </w:footnote>
  <w:footnote w:type="continuationSeparator" w:id="0">
    <w:p w:rsidR="00490EB4" w:rsidRDefault="00490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191AB9"/>
    <w:rsid w:val="000213BC"/>
    <w:rsid w:val="00191AB9"/>
    <w:rsid w:val="002376B5"/>
    <w:rsid w:val="00490EB4"/>
    <w:rsid w:val="004E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DC48"/>
  <w15:docId w15:val="{11171327-0640-4B2E-B0ED-66A349F4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Balloon Text"/>
    <w:basedOn w:val="a"/>
    <w:link w:val="a6"/>
    <w:uiPriority w:val="99"/>
    <w:semiHidden/>
    <w:unhideWhenUsed/>
    <w:rsid w:val="004E48EF"/>
    <w:rPr>
      <w:rFonts w:ascii="Tahoma" w:hAnsi="Tahoma" w:cs="Tahoma"/>
      <w:sz w:val="16"/>
      <w:szCs w:val="16"/>
    </w:rPr>
  </w:style>
  <w:style w:type="character" w:customStyle="1" w:styleId="a6">
    <w:name w:val="Текст выноски Знак"/>
    <w:basedOn w:val="a0"/>
    <w:link w:val="a5"/>
    <w:uiPriority w:val="99"/>
    <w:semiHidden/>
    <w:rsid w:val="004E48EF"/>
    <w:rPr>
      <w:rFonts w:ascii="Tahoma" w:hAnsi="Tahoma" w:cs="Tahoma"/>
      <w:sz w:val="16"/>
      <w:szCs w:val="16"/>
    </w:rPr>
  </w:style>
  <w:style w:type="paragraph" w:styleId="a7">
    <w:name w:val="header"/>
    <w:basedOn w:val="a"/>
    <w:link w:val="a8"/>
    <w:uiPriority w:val="99"/>
    <w:unhideWhenUsed/>
    <w:rsid w:val="000213BC"/>
    <w:pPr>
      <w:tabs>
        <w:tab w:val="center" w:pos="4677"/>
        <w:tab w:val="right" w:pos="9355"/>
      </w:tabs>
    </w:pPr>
  </w:style>
  <w:style w:type="character" w:customStyle="1" w:styleId="a8">
    <w:name w:val="Верхний колонтитул Знак"/>
    <w:basedOn w:val="a0"/>
    <w:link w:val="a7"/>
    <w:uiPriority w:val="99"/>
    <w:rsid w:val="000213BC"/>
    <w:rPr>
      <w:sz w:val="24"/>
    </w:rPr>
  </w:style>
  <w:style w:type="paragraph" w:styleId="a9">
    <w:name w:val="footer"/>
    <w:basedOn w:val="a"/>
    <w:link w:val="aa"/>
    <w:uiPriority w:val="99"/>
    <w:unhideWhenUsed/>
    <w:rsid w:val="000213BC"/>
    <w:pPr>
      <w:tabs>
        <w:tab w:val="center" w:pos="4677"/>
        <w:tab w:val="right" w:pos="9355"/>
      </w:tabs>
    </w:pPr>
  </w:style>
  <w:style w:type="character" w:customStyle="1" w:styleId="aa">
    <w:name w:val="Нижний колонтитул Знак"/>
    <w:basedOn w:val="a0"/>
    <w:link w:val="a9"/>
    <w:uiPriority w:val="99"/>
    <w:rsid w:val="000213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avopmr.ru/View.aspx?id=dw026HQNaSUkq0kmXhH%2fPQ%3d%3d" TargetMode="External"/><Relationship Id="rId13" Type="http://schemas.openxmlformats.org/officeDocument/2006/relationships/hyperlink" Target="https://pravopmr.ru/View.aspx?id=7TIZ5Zi9o3G2Y56Nhn1bXQ%3d%3d" TargetMode="External"/><Relationship Id="rId18" Type="http://schemas.openxmlformats.org/officeDocument/2006/relationships/hyperlink" Target="https://pravopmr.ru/View.aspx?id=1vh4r7mA%2fMs%2f%2bc5ZdJLgMA%3d%3d" TargetMode="External"/><Relationship Id="rId3" Type="http://schemas.openxmlformats.org/officeDocument/2006/relationships/webSettings" Target="webSettings.xml"/><Relationship Id="rId21" Type="http://schemas.openxmlformats.org/officeDocument/2006/relationships/hyperlink" Target="https://pravopmr.ru/View.aspx?id=U1LL3RUffObjvgGQjlZVaA%3d%3d" TargetMode="External"/><Relationship Id="rId7" Type="http://schemas.openxmlformats.org/officeDocument/2006/relationships/hyperlink" Target="https://pravopmr.ru/View.aspx?id=MEfbAywqwAd%2b5SB9Okn2XA%3d%3d" TargetMode="External"/><Relationship Id="rId12" Type="http://schemas.openxmlformats.org/officeDocument/2006/relationships/hyperlink" Target="https://pravopmr.ru/View.aspx?id=ZBZipboQQYmBW3ORo42k7Q%3d%3d" TargetMode="External"/><Relationship Id="rId17" Type="http://schemas.openxmlformats.org/officeDocument/2006/relationships/hyperlink" Target="https://pravopmr.ru/View.aspx?id=ehlMXtBN4WZ28yAbFUjxHg%3d%3d" TargetMode="External"/><Relationship Id="rId2" Type="http://schemas.openxmlformats.org/officeDocument/2006/relationships/settings" Target="settings.xml"/><Relationship Id="rId16" Type="http://schemas.openxmlformats.org/officeDocument/2006/relationships/hyperlink" Target="https://pravopmr.ru/View.aspx?id=KKrPA34KEelfy6dOmSmxjg%3d%3d" TargetMode="External"/><Relationship Id="rId20" Type="http://schemas.openxmlformats.org/officeDocument/2006/relationships/hyperlink" Target="https://pravopmr.ru/View.aspx?id=FYUttPLBnwX8KK%2fUDC1V2w%3d%3d" TargetMode="External"/><Relationship Id="rId1" Type="http://schemas.openxmlformats.org/officeDocument/2006/relationships/styles" Target="styles.xml"/><Relationship Id="rId6" Type="http://schemas.openxmlformats.org/officeDocument/2006/relationships/hyperlink" Target="https://pravopmr.ru/View.aspx?id=rtMk%2bx%2b9FOMmXLHWJ9UnJw%3d%3d" TargetMode="External"/><Relationship Id="rId11" Type="http://schemas.openxmlformats.org/officeDocument/2006/relationships/hyperlink" Target="https://pravopmr.ru/View.aspx?id=lNWAgYQUea8rtTSQidcUlg%3d%3d" TargetMode="External"/><Relationship Id="rId5" Type="http://schemas.openxmlformats.org/officeDocument/2006/relationships/endnotes" Target="endnotes.xml"/><Relationship Id="rId15" Type="http://schemas.openxmlformats.org/officeDocument/2006/relationships/hyperlink" Target="https://pravopmr.ru/View.aspx?id=5A9wzGeN3t1mWuCwGwN3GQ%3d%3d" TargetMode="External"/><Relationship Id="rId23" Type="http://schemas.openxmlformats.org/officeDocument/2006/relationships/theme" Target="theme/theme1.xml"/><Relationship Id="rId10" Type="http://schemas.openxmlformats.org/officeDocument/2006/relationships/hyperlink" Target="https://pravopmr.ru/View.aspx?id=rk2dWtEx7nMdVBpTV9Rfug%3d%3d" TargetMode="External"/><Relationship Id="rId19" Type="http://schemas.openxmlformats.org/officeDocument/2006/relationships/hyperlink" Target="file:///D:\Default.aspx%3fod=&amp;vd=&amp;nd=240&amp;dd=27.05.2011&amp;ad=13.12.2023&amp;action=link" TargetMode="External"/><Relationship Id="rId4" Type="http://schemas.openxmlformats.org/officeDocument/2006/relationships/footnotes" Target="footnotes.xml"/><Relationship Id="rId9" Type="http://schemas.openxmlformats.org/officeDocument/2006/relationships/hyperlink" Target="https://pravopmr.ru/View.aspx?id=nhAxK%2b9CAhuwoPlndOBdSA%3d%3d" TargetMode="External"/><Relationship Id="rId14" Type="http://schemas.openxmlformats.org/officeDocument/2006/relationships/hyperlink" Target="https://pravopmr.ru/View.aspx?id=r0n%2f8sS62Rhk3v5FnSn5Ig%3d%3d"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14137</Words>
  <Characters>80586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С. Кириленко</dc:creator>
  <cp:lastModifiedBy>Андрей С. Коваленко</cp:lastModifiedBy>
  <cp:revision>3</cp:revision>
  <dcterms:created xsi:type="dcterms:W3CDTF">2023-12-22T12:47:00Z</dcterms:created>
  <dcterms:modified xsi:type="dcterms:W3CDTF">2023-12-27T06:11:00Z</dcterms:modified>
</cp:coreProperties>
</file>